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A911" w14:textId="2B485D5B" w:rsidR="007E18EC" w:rsidRDefault="008A2745" w:rsidP="008A2745">
      <w:pPr>
        <w:rPr>
          <w:rFonts w:ascii="Arial" w:hAnsi="Arial"/>
          <w:b/>
          <w:sz w:val="24"/>
        </w:rPr>
      </w:pPr>
      <w:r>
        <w:rPr>
          <w:noProof/>
        </w:rPr>
        <w:drawing>
          <wp:inline distT="0" distB="0" distL="0" distR="0" wp14:anchorId="12323D6F" wp14:editId="3D6409C3">
            <wp:extent cx="1828800" cy="830580"/>
            <wp:effectExtent l="0" t="0" r="0" b="7620"/>
            <wp:docPr id="1" name="Picture 1" descr="university of hudders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huddersfie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inline>
        </w:drawing>
      </w:r>
    </w:p>
    <w:p w14:paraId="0643D951" w14:textId="33E94E68" w:rsidR="007252E2" w:rsidRPr="00EE4107" w:rsidRDefault="007252E2" w:rsidP="008A2745">
      <w:pPr>
        <w:jc w:val="center"/>
        <w:rPr>
          <w:rFonts w:ascii="Arial" w:hAnsi="Arial"/>
          <w:b/>
          <w:sz w:val="24"/>
          <w:szCs w:val="24"/>
        </w:rPr>
      </w:pPr>
      <w:r w:rsidRPr="00EE4107">
        <w:rPr>
          <w:rFonts w:ascii="Arial" w:hAnsi="Arial"/>
          <w:b/>
          <w:sz w:val="24"/>
          <w:szCs w:val="24"/>
        </w:rPr>
        <w:t>Primary ITE Programmes</w:t>
      </w:r>
      <w:r w:rsidR="008A2745">
        <w:rPr>
          <w:rFonts w:ascii="Arial" w:hAnsi="Arial"/>
          <w:b/>
          <w:sz w:val="24"/>
          <w:szCs w:val="24"/>
        </w:rPr>
        <w:t xml:space="preserve"> </w:t>
      </w:r>
      <w:r w:rsidRPr="00EE4107">
        <w:rPr>
          <w:rFonts w:ascii="Arial" w:hAnsi="Arial"/>
          <w:b/>
          <w:sz w:val="24"/>
          <w:szCs w:val="24"/>
        </w:rPr>
        <w:t>School Based Training</w:t>
      </w:r>
    </w:p>
    <w:p w14:paraId="73F4ACCC" w14:textId="77777777" w:rsidR="007252E2" w:rsidRPr="00EE4107" w:rsidRDefault="007252E2" w:rsidP="00F16381">
      <w:pPr>
        <w:jc w:val="center"/>
        <w:rPr>
          <w:rFonts w:ascii="Arial" w:hAnsi="Arial"/>
          <w:b/>
          <w:sz w:val="24"/>
          <w:szCs w:val="24"/>
        </w:rPr>
      </w:pPr>
      <w:r w:rsidRPr="00EE4107">
        <w:rPr>
          <w:rFonts w:ascii="Arial" w:hAnsi="Arial"/>
          <w:b/>
          <w:sz w:val="24"/>
          <w:szCs w:val="24"/>
        </w:rPr>
        <w:t>EYFS Planning Pro-Forma for Areas of Continuous Provision</w:t>
      </w:r>
    </w:p>
    <w:p w14:paraId="0C960D0B" w14:textId="77777777" w:rsidR="007252E2" w:rsidRDefault="007252E2" w:rsidP="007252E2">
      <w:pPr>
        <w:rPr>
          <w:rFonts w:ascii="Arial" w:hAnsi="Arial"/>
          <w:sz w:val="24"/>
          <w:szCs w:val="24"/>
        </w:rPr>
      </w:pPr>
    </w:p>
    <w:p w14:paraId="737F0714" w14:textId="77777777" w:rsidR="00220BBD" w:rsidRPr="00EE4107" w:rsidRDefault="007252E2" w:rsidP="004E3D10">
      <w:pPr>
        <w:rPr>
          <w:rFonts w:ascii="Arial" w:hAnsi="Arial" w:cs="Arial"/>
        </w:rPr>
      </w:pPr>
      <w:r w:rsidRPr="00EE4107">
        <w:rPr>
          <w:rFonts w:ascii="Arial" w:hAnsi="Arial" w:cs="Arial"/>
        </w:rPr>
        <w:t xml:space="preserve">This </w:t>
      </w:r>
      <w:r w:rsidR="00F14783">
        <w:rPr>
          <w:rFonts w:ascii="Arial" w:hAnsi="Arial" w:cs="Arial"/>
        </w:rPr>
        <w:t xml:space="preserve">sheet </w:t>
      </w:r>
      <w:r w:rsidRPr="00EE4107">
        <w:rPr>
          <w:rFonts w:ascii="Arial" w:hAnsi="Arial" w:cs="Arial"/>
        </w:rPr>
        <w:t xml:space="preserve">is for planning </w:t>
      </w:r>
      <w:r w:rsidRPr="00EE4107">
        <w:rPr>
          <w:rFonts w:ascii="Arial" w:hAnsi="Arial" w:cs="Arial"/>
          <w:b/>
          <w:i/>
        </w:rPr>
        <w:t>continuous provision</w:t>
      </w:r>
      <w:r w:rsidRPr="00EE4107">
        <w:rPr>
          <w:rFonts w:ascii="Arial" w:hAnsi="Arial" w:cs="Arial"/>
        </w:rPr>
        <w:t xml:space="preserve"> in an EYFS setting. It provides an overview and should be supplemented by a weekly </w:t>
      </w:r>
      <w:r w:rsidR="00FF0D71" w:rsidRPr="00EE4107">
        <w:rPr>
          <w:rFonts w:ascii="Arial" w:hAnsi="Arial" w:cs="Arial"/>
        </w:rPr>
        <w:t>outline of teacher initiated activities</w:t>
      </w:r>
      <w:r w:rsidRPr="00EE4107">
        <w:rPr>
          <w:rFonts w:ascii="Arial" w:hAnsi="Arial" w:cs="Arial"/>
        </w:rPr>
        <w:t>, detailed activity planning sheets and additional adult sheets. The frequency with which areas of provision are adapted and changed, will depend upon medium term planning, themes, children’s interests and events, so be prepared to be flexible. Highlight any provision areas that you personally have responsibility for setting up and managing.</w:t>
      </w:r>
      <w:r w:rsidR="00EE4107">
        <w:rPr>
          <w:rFonts w:ascii="Arial" w:hAnsi="Arial" w:cs="Arial"/>
        </w:rPr>
        <w:t xml:space="preserve"> </w:t>
      </w:r>
      <w:r w:rsidR="00FF0D71" w:rsidRPr="00EE4107">
        <w:rPr>
          <w:rFonts w:ascii="Arial" w:hAnsi="Arial" w:cs="Arial"/>
        </w:rPr>
        <w:t>Suggest how development and learning may be observed and recorded.</w:t>
      </w:r>
      <w:r w:rsidR="00706BE9">
        <w:rPr>
          <w:rFonts w:ascii="Arial" w:hAnsi="Arial" w:cs="Arial"/>
        </w:rPr>
        <w:t xml:space="preserve"> The boxes will expand as you type.</w:t>
      </w:r>
    </w:p>
    <w:p w14:paraId="6B3F9149" w14:textId="77777777" w:rsidR="00220BBD" w:rsidRPr="00EE4107" w:rsidRDefault="00220BBD" w:rsidP="001B3B5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YFS continuous provision planning proforma"/>
        <w:tblDescription w:val="continuous provision - opportunities to apply and explore"/>
      </w:tblPr>
      <w:tblGrid>
        <w:gridCol w:w="1158"/>
        <w:gridCol w:w="4657"/>
        <w:gridCol w:w="972"/>
        <w:gridCol w:w="2420"/>
        <w:gridCol w:w="1668"/>
        <w:gridCol w:w="1343"/>
        <w:gridCol w:w="80"/>
        <w:gridCol w:w="1978"/>
      </w:tblGrid>
      <w:tr w:rsidR="001B3B5A" w:rsidRPr="00EE4107" w14:paraId="5AF64701" w14:textId="77777777" w:rsidTr="00C87D46">
        <w:trPr>
          <w:cantSplit/>
          <w:trHeight w:val="320"/>
          <w:tblHeader/>
        </w:trPr>
        <w:tc>
          <w:tcPr>
            <w:tcW w:w="0" w:type="auto"/>
            <w:gridSpan w:val="8"/>
            <w:shd w:val="clear" w:color="auto" w:fill="DBE5F1"/>
          </w:tcPr>
          <w:p w14:paraId="5C30E60C" w14:textId="445CB992" w:rsidR="007252E2" w:rsidRPr="00EE4107" w:rsidRDefault="007252E2" w:rsidP="00C87D46">
            <w:pPr>
              <w:jc w:val="center"/>
              <w:rPr>
                <w:rFonts w:ascii="Arial" w:hAnsi="Arial" w:cs="Arial"/>
                <w:b/>
              </w:rPr>
            </w:pPr>
            <w:r w:rsidRPr="00EE4107">
              <w:rPr>
                <w:rFonts w:ascii="Arial" w:hAnsi="Arial" w:cs="Arial"/>
                <w:b/>
              </w:rPr>
              <w:t>Continuous Provision - opportunities to explore and a</w:t>
            </w:r>
            <w:r w:rsidR="001B3B5A" w:rsidRPr="00EE4107">
              <w:rPr>
                <w:rFonts w:ascii="Arial" w:hAnsi="Arial" w:cs="Arial"/>
                <w:b/>
              </w:rPr>
              <w:t>pply</w:t>
            </w:r>
          </w:p>
        </w:tc>
      </w:tr>
      <w:tr w:rsidR="00EE4107" w:rsidRPr="00EE4107" w14:paraId="271CBE4A" w14:textId="77777777" w:rsidTr="0040366F">
        <w:trPr>
          <w:trHeight w:val="708"/>
        </w:trPr>
        <w:tc>
          <w:tcPr>
            <w:tcW w:w="1101" w:type="dxa"/>
            <w:shd w:val="clear" w:color="auto" w:fill="DBE5F1"/>
          </w:tcPr>
          <w:p w14:paraId="350ED9BD" w14:textId="77777777" w:rsidR="00EE4107" w:rsidRPr="00EE4107" w:rsidRDefault="00EE4107" w:rsidP="00EE4107">
            <w:pPr>
              <w:rPr>
                <w:rFonts w:ascii="Arial" w:hAnsi="Arial" w:cs="Arial"/>
                <w:b/>
              </w:rPr>
            </w:pPr>
            <w:r w:rsidRPr="00EE4107">
              <w:rPr>
                <w:rFonts w:ascii="Arial" w:hAnsi="Arial" w:cs="Arial"/>
                <w:b/>
              </w:rPr>
              <w:t>Class</w:t>
            </w:r>
            <w:r w:rsidR="00706BE9">
              <w:rPr>
                <w:rFonts w:ascii="Arial" w:hAnsi="Arial" w:cs="Arial"/>
                <w:b/>
              </w:rPr>
              <w:t>:</w:t>
            </w:r>
          </w:p>
        </w:tc>
        <w:tc>
          <w:tcPr>
            <w:tcW w:w="4691" w:type="dxa"/>
          </w:tcPr>
          <w:p w14:paraId="15C4027A" w14:textId="77777777" w:rsidR="00EE4107" w:rsidRPr="00EE4107" w:rsidRDefault="00EE4107" w:rsidP="00EE4107">
            <w:pPr>
              <w:rPr>
                <w:rFonts w:ascii="Arial" w:hAnsi="Arial" w:cs="Arial"/>
                <w:b/>
              </w:rPr>
            </w:pPr>
          </w:p>
        </w:tc>
        <w:tc>
          <w:tcPr>
            <w:tcW w:w="926" w:type="dxa"/>
            <w:shd w:val="clear" w:color="auto" w:fill="DBE5F1"/>
          </w:tcPr>
          <w:p w14:paraId="1B9FBB7E" w14:textId="77777777" w:rsidR="00EE4107" w:rsidRPr="00EE4107" w:rsidRDefault="00EE4107" w:rsidP="001B3B5A">
            <w:pPr>
              <w:rPr>
                <w:rFonts w:ascii="Arial" w:hAnsi="Arial" w:cs="Arial"/>
                <w:b/>
              </w:rPr>
            </w:pPr>
            <w:r w:rsidRPr="00EE4107">
              <w:rPr>
                <w:rFonts w:ascii="Arial" w:hAnsi="Arial" w:cs="Arial"/>
                <w:b/>
              </w:rPr>
              <w:t>Week/s</w:t>
            </w:r>
            <w:r>
              <w:rPr>
                <w:rFonts w:ascii="Arial" w:hAnsi="Arial" w:cs="Arial"/>
                <w:b/>
              </w:rPr>
              <w:t>:</w:t>
            </w:r>
          </w:p>
        </w:tc>
        <w:tc>
          <w:tcPr>
            <w:tcW w:w="4300" w:type="dxa"/>
            <w:gridSpan w:val="2"/>
          </w:tcPr>
          <w:p w14:paraId="59E89AF4" w14:textId="77777777" w:rsidR="00EE4107" w:rsidRPr="00EE4107" w:rsidRDefault="00EE4107" w:rsidP="00EE4107">
            <w:pPr>
              <w:rPr>
                <w:rFonts w:ascii="Arial" w:hAnsi="Arial" w:cs="Arial"/>
                <w:b/>
              </w:rPr>
            </w:pPr>
          </w:p>
        </w:tc>
        <w:tc>
          <w:tcPr>
            <w:tcW w:w="1433" w:type="dxa"/>
            <w:gridSpan w:val="2"/>
            <w:shd w:val="clear" w:color="auto" w:fill="DBE5F1"/>
          </w:tcPr>
          <w:p w14:paraId="4B8D55BC" w14:textId="77777777" w:rsidR="00EE4107" w:rsidRPr="00EE4107" w:rsidRDefault="00EE4107" w:rsidP="001B3B5A">
            <w:pPr>
              <w:rPr>
                <w:rFonts w:ascii="Arial" w:hAnsi="Arial" w:cs="Arial"/>
                <w:b/>
              </w:rPr>
            </w:pPr>
            <w:r w:rsidRPr="00EE4107">
              <w:rPr>
                <w:rFonts w:ascii="Arial" w:hAnsi="Arial" w:cs="Arial"/>
                <w:b/>
              </w:rPr>
              <w:t>Theme or topic</w:t>
            </w:r>
            <w:r>
              <w:rPr>
                <w:rFonts w:ascii="Arial" w:hAnsi="Arial" w:cs="Arial"/>
                <w:b/>
              </w:rPr>
              <w:t>:</w:t>
            </w:r>
          </w:p>
        </w:tc>
        <w:tc>
          <w:tcPr>
            <w:tcW w:w="2051" w:type="dxa"/>
          </w:tcPr>
          <w:p w14:paraId="081EF800" w14:textId="77777777" w:rsidR="00EE4107" w:rsidRPr="00EE4107" w:rsidRDefault="00EE4107" w:rsidP="00EE4107">
            <w:pPr>
              <w:rPr>
                <w:rFonts w:ascii="Arial" w:hAnsi="Arial" w:cs="Arial"/>
                <w:b/>
              </w:rPr>
            </w:pPr>
          </w:p>
        </w:tc>
      </w:tr>
      <w:tr w:rsidR="00EE4107" w:rsidRPr="00EE4107" w14:paraId="3260725B" w14:textId="77777777" w:rsidTr="0040366F">
        <w:trPr>
          <w:trHeight w:val="575"/>
        </w:trPr>
        <w:tc>
          <w:tcPr>
            <w:tcW w:w="0" w:type="auto"/>
            <w:gridSpan w:val="2"/>
            <w:shd w:val="clear" w:color="auto" w:fill="DBE5F1"/>
          </w:tcPr>
          <w:p w14:paraId="14BCEFC2" w14:textId="77777777" w:rsidR="00EE4107" w:rsidRPr="00EE4107" w:rsidRDefault="00EE4107" w:rsidP="001B3B5A">
            <w:pPr>
              <w:rPr>
                <w:rFonts w:ascii="Arial" w:hAnsi="Arial" w:cs="Arial"/>
                <w:b/>
              </w:rPr>
            </w:pPr>
            <w:r>
              <w:rPr>
                <w:rFonts w:ascii="Arial" w:hAnsi="Arial" w:cs="Arial"/>
                <w:b/>
              </w:rPr>
              <w:t>EYFS Development Matters/ EYFS Goals links:</w:t>
            </w:r>
          </w:p>
        </w:tc>
        <w:tc>
          <w:tcPr>
            <w:tcW w:w="0" w:type="auto"/>
            <w:gridSpan w:val="6"/>
          </w:tcPr>
          <w:p w14:paraId="2F4694E8" w14:textId="77777777" w:rsidR="00EE4107" w:rsidRPr="00EE4107" w:rsidRDefault="00EE4107">
            <w:pPr>
              <w:rPr>
                <w:rFonts w:ascii="Arial" w:hAnsi="Arial" w:cs="Arial"/>
                <w:b/>
              </w:rPr>
            </w:pPr>
          </w:p>
          <w:p w14:paraId="41CB614C" w14:textId="77777777" w:rsidR="00EE4107" w:rsidRPr="00EE4107" w:rsidRDefault="00EE4107" w:rsidP="001B3B5A">
            <w:pPr>
              <w:rPr>
                <w:rFonts w:ascii="Arial" w:hAnsi="Arial" w:cs="Arial"/>
                <w:b/>
              </w:rPr>
            </w:pPr>
          </w:p>
        </w:tc>
      </w:tr>
      <w:tr w:rsidR="00FF0D71" w:rsidRPr="00EE4107" w14:paraId="7A0F2057" w14:textId="77777777" w:rsidTr="00EE4107">
        <w:trPr>
          <w:trHeight w:val="575"/>
        </w:trPr>
        <w:tc>
          <w:tcPr>
            <w:tcW w:w="0" w:type="auto"/>
            <w:gridSpan w:val="2"/>
            <w:shd w:val="clear" w:color="auto" w:fill="DBE5F1"/>
          </w:tcPr>
          <w:p w14:paraId="390FED6B" w14:textId="77777777" w:rsidR="00FF0D71" w:rsidRPr="00EE4107" w:rsidRDefault="00FF0D71">
            <w:pPr>
              <w:rPr>
                <w:rFonts w:ascii="Arial" w:hAnsi="Arial" w:cs="Arial"/>
                <w:b/>
              </w:rPr>
            </w:pPr>
          </w:p>
          <w:p w14:paraId="3313EBFA" w14:textId="77777777" w:rsidR="00FF0D71" w:rsidRPr="00EE4107" w:rsidRDefault="00FF0D71">
            <w:pPr>
              <w:rPr>
                <w:rFonts w:ascii="Arial" w:hAnsi="Arial" w:cs="Arial"/>
                <w:b/>
              </w:rPr>
            </w:pPr>
            <w:r w:rsidRPr="00EE4107">
              <w:rPr>
                <w:rFonts w:ascii="Arial" w:hAnsi="Arial" w:cs="Arial"/>
                <w:b/>
              </w:rPr>
              <w:t>How development and learning will be observed and recorded:</w:t>
            </w:r>
          </w:p>
          <w:p w14:paraId="1E50A1F3" w14:textId="77777777" w:rsidR="00FF0D71" w:rsidRPr="00EE4107" w:rsidRDefault="00FF0D71">
            <w:pPr>
              <w:rPr>
                <w:rFonts w:ascii="Arial" w:hAnsi="Arial" w:cs="Arial"/>
                <w:b/>
              </w:rPr>
            </w:pPr>
          </w:p>
          <w:p w14:paraId="1661AFBC" w14:textId="77777777" w:rsidR="00FF0D71" w:rsidRPr="00EE4107" w:rsidRDefault="00FF0D71">
            <w:pPr>
              <w:rPr>
                <w:rFonts w:ascii="Arial" w:hAnsi="Arial" w:cs="Arial"/>
                <w:b/>
              </w:rPr>
            </w:pPr>
          </w:p>
        </w:tc>
        <w:tc>
          <w:tcPr>
            <w:tcW w:w="0" w:type="auto"/>
            <w:gridSpan w:val="6"/>
          </w:tcPr>
          <w:p w14:paraId="3C9F8B93" w14:textId="77777777" w:rsidR="00FF0D71" w:rsidRPr="00EE4107" w:rsidRDefault="00FF0D71">
            <w:pPr>
              <w:rPr>
                <w:rFonts w:ascii="Arial" w:hAnsi="Arial" w:cs="Arial"/>
                <w:b/>
              </w:rPr>
            </w:pPr>
          </w:p>
          <w:p w14:paraId="4FBA5CCB" w14:textId="77777777" w:rsidR="00FF0D71" w:rsidRPr="00EE4107" w:rsidRDefault="00FF0D71">
            <w:pPr>
              <w:rPr>
                <w:rFonts w:ascii="Arial" w:hAnsi="Arial" w:cs="Arial"/>
                <w:b/>
              </w:rPr>
            </w:pPr>
          </w:p>
          <w:p w14:paraId="3B86C225" w14:textId="77777777" w:rsidR="00FF0D71" w:rsidRDefault="00FF0D71">
            <w:pPr>
              <w:rPr>
                <w:rFonts w:ascii="Arial" w:hAnsi="Arial" w:cs="Arial"/>
                <w:b/>
              </w:rPr>
            </w:pPr>
          </w:p>
          <w:p w14:paraId="3BD2DC95" w14:textId="77777777" w:rsidR="00EE4107" w:rsidRPr="00EE4107" w:rsidRDefault="00EE4107">
            <w:pPr>
              <w:rPr>
                <w:rFonts w:ascii="Arial" w:hAnsi="Arial" w:cs="Arial"/>
                <w:b/>
              </w:rPr>
            </w:pPr>
          </w:p>
          <w:p w14:paraId="2365237C" w14:textId="77777777" w:rsidR="00FF0D71" w:rsidRPr="00EE4107" w:rsidRDefault="00FF0D71" w:rsidP="00FF0D71">
            <w:pPr>
              <w:rPr>
                <w:rFonts w:ascii="Arial" w:hAnsi="Arial" w:cs="Arial"/>
                <w:b/>
              </w:rPr>
            </w:pPr>
          </w:p>
        </w:tc>
      </w:tr>
      <w:tr w:rsidR="00EE4107" w:rsidRPr="00EE4107" w14:paraId="051B58B5" w14:textId="77777777" w:rsidTr="00EE4107">
        <w:trPr>
          <w:trHeight w:val="465"/>
        </w:trPr>
        <w:tc>
          <w:tcPr>
            <w:tcW w:w="0" w:type="auto"/>
            <w:gridSpan w:val="2"/>
            <w:shd w:val="clear" w:color="auto" w:fill="DBE5F1"/>
          </w:tcPr>
          <w:p w14:paraId="315890B5" w14:textId="77777777" w:rsidR="001B3B5A" w:rsidRPr="00EE4107" w:rsidRDefault="001B3B5A" w:rsidP="001B3B5A">
            <w:pPr>
              <w:rPr>
                <w:rFonts w:ascii="Arial" w:hAnsi="Arial" w:cs="Arial"/>
                <w:b/>
              </w:rPr>
            </w:pPr>
            <w:r w:rsidRPr="00EE4107">
              <w:rPr>
                <w:rFonts w:ascii="Arial" w:hAnsi="Arial" w:cs="Arial"/>
                <w:b/>
              </w:rPr>
              <w:t>Sand</w:t>
            </w:r>
          </w:p>
          <w:p w14:paraId="2DB44732" w14:textId="77777777" w:rsidR="001B3B5A" w:rsidRPr="00EE4107" w:rsidRDefault="001B3B5A" w:rsidP="001B3B5A">
            <w:pPr>
              <w:rPr>
                <w:rFonts w:ascii="Arial" w:hAnsi="Arial" w:cs="Arial"/>
                <w:b/>
                <w:i/>
              </w:rPr>
            </w:pPr>
          </w:p>
          <w:p w14:paraId="781C2207" w14:textId="77777777" w:rsidR="000547D0" w:rsidRPr="00EE4107" w:rsidRDefault="000547D0" w:rsidP="001B3B5A">
            <w:pPr>
              <w:rPr>
                <w:rFonts w:ascii="Arial" w:hAnsi="Arial" w:cs="Arial"/>
                <w:b/>
                <w:i/>
              </w:rPr>
            </w:pPr>
          </w:p>
        </w:tc>
        <w:tc>
          <w:tcPr>
            <w:tcW w:w="3526" w:type="dxa"/>
            <w:gridSpan w:val="2"/>
            <w:shd w:val="clear" w:color="auto" w:fill="DBE5F1"/>
          </w:tcPr>
          <w:p w14:paraId="6A5250B7" w14:textId="77777777" w:rsidR="001B3B5A" w:rsidRPr="00EE4107" w:rsidRDefault="00C15339" w:rsidP="001B3B5A">
            <w:pPr>
              <w:rPr>
                <w:rFonts w:ascii="Arial" w:hAnsi="Arial" w:cs="Arial"/>
                <w:b/>
              </w:rPr>
            </w:pPr>
            <w:r w:rsidRPr="00EE4107">
              <w:rPr>
                <w:rFonts w:ascii="Arial" w:hAnsi="Arial" w:cs="Arial"/>
                <w:b/>
              </w:rPr>
              <w:t>Key learning objectives</w:t>
            </w:r>
          </w:p>
          <w:p w14:paraId="72EF6527" w14:textId="77777777" w:rsidR="00C15339" w:rsidRPr="00EE4107" w:rsidRDefault="00C15339" w:rsidP="001B3B5A">
            <w:pPr>
              <w:rPr>
                <w:rFonts w:ascii="Arial" w:hAnsi="Arial" w:cs="Arial"/>
                <w:b/>
              </w:rPr>
            </w:pPr>
          </w:p>
        </w:tc>
        <w:tc>
          <w:tcPr>
            <w:tcW w:w="1700" w:type="dxa"/>
            <w:shd w:val="clear" w:color="auto" w:fill="DBE5F1"/>
          </w:tcPr>
          <w:p w14:paraId="65087FDA" w14:textId="77777777" w:rsidR="001B3B5A" w:rsidRPr="00EE4107" w:rsidRDefault="00C15339" w:rsidP="001B3B5A">
            <w:pPr>
              <w:rPr>
                <w:rFonts w:ascii="Arial" w:hAnsi="Arial" w:cs="Arial"/>
                <w:b/>
              </w:rPr>
            </w:pPr>
            <w:r w:rsidRPr="00EE4107">
              <w:rPr>
                <w:rFonts w:ascii="Arial" w:hAnsi="Arial" w:cs="Arial"/>
                <w:b/>
              </w:rPr>
              <w:t>Key vocabulary</w:t>
            </w:r>
          </w:p>
        </w:tc>
        <w:tc>
          <w:tcPr>
            <w:tcW w:w="1351" w:type="dxa"/>
            <w:shd w:val="clear" w:color="auto" w:fill="DBE5F1"/>
          </w:tcPr>
          <w:p w14:paraId="121DC39C" w14:textId="77777777" w:rsidR="001B3B5A" w:rsidRPr="00EE4107" w:rsidRDefault="00C15339" w:rsidP="001B3B5A">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1AE6035A" w14:textId="77777777" w:rsidR="001B3B5A" w:rsidRPr="00EE4107" w:rsidRDefault="00365F2C" w:rsidP="001B3B5A">
            <w:pPr>
              <w:rPr>
                <w:rFonts w:ascii="Arial" w:hAnsi="Arial" w:cs="Arial"/>
                <w:b/>
              </w:rPr>
            </w:pPr>
            <w:r w:rsidRPr="00EE4107">
              <w:rPr>
                <w:rFonts w:ascii="Arial" w:hAnsi="Arial" w:cs="Arial"/>
                <w:b/>
              </w:rPr>
              <w:t>Indicative links to teacher initiated activities</w:t>
            </w:r>
          </w:p>
        </w:tc>
      </w:tr>
      <w:tr w:rsidR="00EE4107" w:rsidRPr="00EE4107" w14:paraId="60273FA1" w14:textId="77777777" w:rsidTr="00EE4107">
        <w:trPr>
          <w:trHeight w:val="1958"/>
        </w:trPr>
        <w:tc>
          <w:tcPr>
            <w:tcW w:w="0" w:type="auto"/>
            <w:gridSpan w:val="2"/>
          </w:tcPr>
          <w:p w14:paraId="0526D666" w14:textId="77777777" w:rsidR="007252E2" w:rsidRPr="00EE4107" w:rsidRDefault="007252E2" w:rsidP="00EE4107">
            <w:pPr>
              <w:rPr>
                <w:rFonts w:ascii="Arial" w:hAnsi="Arial" w:cs="Arial"/>
                <w:b/>
              </w:rPr>
            </w:pPr>
          </w:p>
        </w:tc>
        <w:tc>
          <w:tcPr>
            <w:tcW w:w="3526" w:type="dxa"/>
            <w:gridSpan w:val="2"/>
          </w:tcPr>
          <w:p w14:paraId="3DFBB4D6" w14:textId="77777777" w:rsidR="007252E2" w:rsidRPr="00EE4107" w:rsidRDefault="007252E2" w:rsidP="001B3B5A">
            <w:pPr>
              <w:rPr>
                <w:rFonts w:ascii="Arial" w:hAnsi="Arial" w:cs="Arial"/>
                <w:b/>
              </w:rPr>
            </w:pPr>
          </w:p>
        </w:tc>
        <w:tc>
          <w:tcPr>
            <w:tcW w:w="1700" w:type="dxa"/>
          </w:tcPr>
          <w:p w14:paraId="7C554EE7" w14:textId="77777777" w:rsidR="007252E2" w:rsidRPr="00EE4107" w:rsidRDefault="007252E2" w:rsidP="001B3B5A">
            <w:pPr>
              <w:rPr>
                <w:rFonts w:ascii="Arial" w:hAnsi="Arial" w:cs="Arial"/>
                <w:b/>
              </w:rPr>
            </w:pPr>
          </w:p>
        </w:tc>
        <w:tc>
          <w:tcPr>
            <w:tcW w:w="1351" w:type="dxa"/>
          </w:tcPr>
          <w:p w14:paraId="6FC0F9F6" w14:textId="77777777" w:rsidR="007252E2" w:rsidRPr="00EE4107" w:rsidRDefault="007252E2" w:rsidP="001B3B5A">
            <w:pPr>
              <w:rPr>
                <w:rFonts w:ascii="Arial" w:hAnsi="Arial" w:cs="Arial"/>
                <w:b/>
              </w:rPr>
            </w:pPr>
          </w:p>
        </w:tc>
        <w:tc>
          <w:tcPr>
            <w:tcW w:w="2133" w:type="dxa"/>
            <w:gridSpan w:val="2"/>
          </w:tcPr>
          <w:p w14:paraId="594250EB" w14:textId="77777777" w:rsidR="007252E2" w:rsidRPr="00EE4107" w:rsidRDefault="007252E2" w:rsidP="001B3B5A">
            <w:pPr>
              <w:rPr>
                <w:rFonts w:ascii="Arial" w:hAnsi="Arial" w:cs="Arial"/>
                <w:b/>
              </w:rPr>
            </w:pPr>
          </w:p>
        </w:tc>
      </w:tr>
      <w:tr w:rsidR="00EE4107" w:rsidRPr="00EE4107" w14:paraId="1120D9EA" w14:textId="77777777" w:rsidTr="00EE4107">
        <w:trPr>
          <w:trHeight w:val="525"/>
        </w:trPr>
        <w:tc>
          <w:tcPr>
            <w:tcW w:w="0" w:type="auto"/>
            <w:gridSpan w:val="2"/>
            <w:shd w:val="clear" w:color="auto" w:fill="DBE5F1"/>
          </w:tcPr>
          <w:p w14:paraId="5CC0F1C8" w14:textId="77777777" w:rsidR="00C15339" w:rsidRPr="00EE4107" w:rsidRDefault="00C15339" w:rsidP="001B3B5A">
            <w:pPr>
              <w:rPr>
                <w:rFonts w:ascii="Arial" w:hAnsi="Arial" w:cs="Arial"/>
                <w:b/>
              </w:rPr>
            </w:pPr>
            <w:r w:rsidRPr="00EE4107">
              <w:rPr>
                <w:rFonts w:ascii="Arial" w:hAnsi="Arial" w:cs="Arial"/>
                <w:b/>
              </w:rPr>
              <w:lastRenderedPageBreak/>
              <w:t>Water</w:t>
            </w:r>
          </w:p>
        </w:tc>
        <w:tc>
          <w:tcPr>
            <w:tcW w:w="3526" w:type="dxa"/>
            <w:gridSpan w:val="2"/>
            <w:shd w:val="clear" w:color="auto" w:fill="DBE5F1"/>
          </w:tcPr>
          <w:p w14:paraId="71086DE1" w14:textId="77777777" w:rsidR="00C15339" w:rsidRPr="00EE4107" w:rsidRDefault="00C15339" w:rsidP="00D75088">
            <w:pPr>
              <w:rPr>
                <w:rFonts w:ascii="Arial" w:hAnsi="Arial" w:cs="Arial"/>
                <w:b/>
              </w:rPr>
            </w:pPr>
            <w:r w:rsidRPr="00EE4107">
              <w:rPr>
                <w:rFonts w:ascii="Arial" w:hAnsi="Arial" w:cs="Arial"/>
                <w:b/>
              </w:rPr>
              <w:t>Key learning objectives</w:t>
            </w:r>
          </w:p>
          <w:p w14:paraId="6B6C43FA" w14:textId="77777777" w:rsidR="00C15339" w:rsidRPr="00EE4107" w:rsidRDefault="00C15339" w:rsidP="00D75088">
            <w:pPr>
              <w:rPr>
                <w:rFonts w:ascii="Arial" w:hAnsi="Arial" w:cs="Arial"/>
                <w:b/>
              </w:rPr>
            </w:pPr>
          </w:p>
        </w:tc>
        <w:tc>
          <w:tcPr>
            <w:tcW w:w="1700" w:type="dxa"/>
            <w:shd w:val="clear" w:color="auto" w:fill="DBE5F1"/>
          </w:tcPr>
          <w:p w14:paraId="3378B5BF"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38E137D4"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332798E2" w14:textId="77777777" w:rsidR="00C15339" w:rsidRPr="00EE4107" w:rsidRDefault="00365F2C" w:rsidP="001B3B5A">
            <w:pPr>
              <w:rPr>
                <w:rFonts w:ascii="Arial" w:hAnsi="Arial" w:cs="Arial"/>
                <w:b/>
              </w:rPr>
            </w:pPr>
            <w:r w:rsidRPr="00EE4107">
              <w:rPr>
                <w:rFonts w:ascii="Arial" w:hAnsi="Arial" w:cs="Arial"/>
                <w:b/>
              </w:rPr>
              <w:t>Indicative links to teacher initiated activities</w:t>
            </w:r>
          </w:p>
        </w:tc>
      </w:tr>
      <w:tr w:rsidR="00EE4107" w:rsidRPr="00EE4107" w14:paraId="317BF883" w14:textId="77777777" w:rsidTr="00B61714">
        <w:trPr>
          <w:trHeight w:val="1275"/>
        </w:trPr>
        <w:tc>
          <w:tcPr>
            <w:tcW w:w="0" w:type="auto"/>
            <w:gridSpan w:val="2"/>
          </w:tcPr>
          <w:p w14:paraId="3454A83F" w14:textId="77777777" w:rsidR="00706BE9" w:rsidRDefault="00706BE9" w:rsidP="00EE4107">
            <w:pPr>
              <w:rPr>
                <w:rFonts w:ascii="Arial" w:hAnsi="Arial" w:cs="Arial"/>
                <w:b/>
              </w:rPr>
            </w:pPr>
          </w:p>
          <w:p w14:paraId="2EC7423E" w14:textId="77777777" w:rsidR="00B61714" w:rsidRDefault="00B61714" w:rsidP="00EE4107">
            <w:pPr>
              <w:rPr>
                <w:rFonts w:ascii="Arial" w:hAnsi="Arial" w:cs="Arial"/>
                <w:b/>
              </w:rPr>
            </w:pPr>
          </w:p>
          <w:p w14:paraId="2D4517B2" w14:textId="77777777" w:rsidR="00B61714" w:rsidRDefault="00B61714" w:rsidP="00EE4107">
            <w:pPr>
              <w:rPr>
                <w:rFonts w:ascii="Arial" w:hAnsi="Arial" w:cs="Arial"/>
                <w:b/>
              </w:rPr>
            </w:pPr>
          </w:p>
          <w:p w14:paraId="4EAAD2F7" w14:textId="77777777" w:rsidR="00B61714" w:rsidRDefault="00B61714" w:rsidP="00EE4107">
            <w:pPr>
              <w:rPr>
                <w:rFonts w:ascii="Arial" w:hAnsi="Arial" w:cs="Arial"/>
                <w:b/>
              </w:rPr>
            </w:pPr>
          </w:p>
          <w:p w14:paraId="0A6C3CA1" w14:textId="77777777" w:rsidR="00B61714" w:rsidRDefault="00B61714" w:rsidP="00EE4107">
            <w:pPr>
              <w:rPr>
                <w:rFonts w:ascii="Arial" w:hAnsi="Arial" w:cs="Arial"/>
                <w:b/>
              </w:rPr>
            </w:pPr>
          </w:p>
          <w:p w14:paraId="755E995E" w14:textId="77777777" w:rsidR="00B61714" w:rsidRDefault="00B61714" w:rsidP="00EE4107">
            <w:pPr>
              <w:rPr>
                <w:rFonts w:ascii="Arial" w:hAnsi="Arial" w:cs="Arial"/>
                <w:b/>
              </w:rPr>
            </w:pPr>
          </w:p>
          <w:p w14:paraId="492EA3C8" w14:textId="77777777" w:rsidR="00B61714" w:rsidRPr="00EE4107" w:rsidRDefault="00B61714" w:rsidP="00EE4107">
            <w:pPr>
              <w:rPr>
                <w:rFonts w:ascii="Arial" w:hAnsi="Arial" w:cs="Arial"/>
                <w:b/>
              </w:rPr>
            </w:pPr>
          </w:p>
        </w:tc>
        <w:tc>
          <w:tcPr>
            <w:tcW w:w="3526" w:type="dxa"/>
            <w:gridSpan w:val="2"/>
          </w:tcPr>
          <w:p w14:paraId="1D4E1A95" w14:textId="77777777" w:rsidR="00220BBD" w:rsidRPr="00EE4107" w:rsidRDefault="00220BBD" w:rsidP="001B3B5A">
            <w:pPr>
              <w:rPr>
                <w:rFonts w:ascii="Arial" w:hAnsi="Arial" w:cs="Arial"/>
                <w:b/>
              </w:rPr>
            </w:pPr>
          </w:p>
        </w:tc>
        <w:tc>
          <w:tcPr>
            <w:tcW w:w="1700" w:type="dxa"/>
          </w:tcPr>
          <w:p w14:paraId="585E8152" w14:textId="77777777" w:rsidR="00EE4107" w:rsidRPr="00EE4107" w:rsidRDefault="00EE4107" w:rsidP="001B3B5A">
            <w:pPr>
              <w:rPr>
                <w:rFonts w:ascii="Arial" w:hAnsi="Arial" w:cs="Arial"/>
                <w:b/>
              </w:rPr>
            </w:pPr>
          </w:p>
        </w:tc>
        <w:tc>
          <w:tcPr>
            <w:tcW w:w="1351" w:type="dxa"/>
          </w:tcPr>
          <w:p w14:paraId="3C9413A9" w14:textId="77777777" w:rsidR="00220BBD" w:rsidRPr="00EE4107" w:rsidRDefault="00220BBD" w:rsidP="001B3B5A">
            <w:pPr>
              <w:rPr>
                <w:rFonts w:ascii="Arial" w:hAnsi="Arial" w:cs="Arial"/>
                <w:b/>
              </w:rPr>
            </w:pPr>
          </w:p>
        </w:tc>
        <w:tc>
          <w:tcPr>
            <w:tcW w:w="2133" w:type="dxa"/>
            <w:gridSpan w:val="2"/>
          </w:tcPr>
          <w:p w14:paraId="17C31150" w14:textId="77777777" w:rsidR="00EE4107" w:rsidRPr="00EE4107" w:rsidRDefault="00EE4107" w:rsidP="001B3B5A">
            <w:pPr>
              <w:rPr>
                <w:rFonts w:ascii="Arial" w:hAnsi="Arial" w:cs="Arial"/>
                <w:b/>
              </w:rPr>
            </w:pPr>
          </w:p>
        </w:tc>
      </w:tr>
      <w:tr w:rsidR="00EE4107" w:rsidRPr="00EE4107" w14:paraId="1622F391" w14:textId="77777777" w:rsidTr="00EE4107">
        <w:trPr>
          <w:trHeight w:val="485"/>
        </w:trPr>
        <w:tc>
          <w:tcPr>
            <w:tcW w:w="0" w:type="auto"/>
            <w:gridSpan w:val="2"/>
            <w:shd w:val="clear" w:color="auto" w:fill="DBE5F1"/>
          </w:tcPr>
          <w:p w14:paraId="7BF99A3E" w14:textId="77777777" w:rsidR="00C15339" w:rsidRPr="00EE4107" w:rsidRDefault="00C15339" w:rsidP="00C15339">
            <w:pPr>
              <w:rPr>
                <w:rFonts w:ascii="Arial" w:hAnsi="Arial" w:cs="Arial"/>
                <w:b/>
              </w:rPr>
            </w:pPr>
            <w:r w:rsidRPr="00EE4107">
              <w:rPr>
                <w:rFonts w:ascii="Arial" w:hAnsi="Arial" w:cs="Arial"/>
                <w:b/>
              </w:rPr>
              <w:t>Malleable</w:t>
            </w:r>
          </w:p>
        </w:tc>
        <w:tc>
          <w:tcPr>
            <w:tcW w:w="0" w:type="auto"/>
            <w:gridSpan w:val="2"/>
            <w:shd w:val="clear" w:color="auto" w:fill="DBE5F1"/>
          </w:tcPr>
          <w:p w14:paraId="319F48DE" w14:textId="77777777" w:rsidR="00C15339" w:rsidRPr="00EE4107" w:rsidRDefault="00C15339" w:rsidP="00D75088">
            <w:pPr>
              <w:rPr>
                <w:rFonts w:ascii="Arial" w:hAnsi="Arial" w:cs="Arial"/>
                <w:b/>
              </w:rPr>
            </w:pPr>
            <w:r w:rsidRPr="00EE4107">
              <w:rPr>
                <w:rFonts w:ascii="Arial" w:hAnsi="Arial" w:cs="Arial"/>
                <w:b/>
              </w:rPr>
              <w:t>Key learning objectives</w:t>
            </w:r>
          </w:p>
          <w:p w14:paraId="46BB285E" w14:textId="77777777" w:rsidR="00C15339" w:rsidRPr="00EE4107" w:rsidRDefault="00C15339" w:rsidP="00D75088">
            <w:pPr>
              <w:rPr>
                <w:rFonts w:ascii="Arial" w:hAnsi="Arial" w:cs="Arial"/>
                <w:b/>
              </w:rPr>
            </w:pPr>
          </w:p>
        </w:tc>
        <w:tc>
          <w:tcPr>
            <w:tcW w:w="0" w:type="auto"/>
            <w:shd w:val="clear" w:color="auto" w:fill="DBE5F1"/>
          </w:tcPr>
          <w:p w14:paraId="15086F13"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7F99E5F8"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4E185287" w14:textId="77777777" w:rsidR="00C15339" w:rsidRPr="00EE4107" w:rsidRDefault="00365F2C" w:rsidP="001B3B5A">
            <w:pPr>
              <w:rPr>
                <w:rFonts w:ascii="Arial" w:hAnsi="Arial" w:cs="Arial"/>
                <w:b/>
              </w:rPr>
            </w:pPr>
            <w:r w:rsidRPr="00EE4107">
              <w:rPr>
                <w:rFonts w:ascii="Arial" w:hAnsi="Arial" w:cs="Arial"/>
                <w:b/>
              </w:rPr>
              <w:t>Indicative links to teacher initiated activities</w:t>
            </w:r>
          </w:p>
        </w:tc>
      </w:tr>
      <w:tr w:rsidR="00EE4107" w:rsidRPr="00EE4107" w14:paraId="51A797FE" w14:textId="77777777" w:rsidTr="00EE4107">
        <w:trPr>
          <w:trHeight w:val="1020"/>
        </w:trPr>
        <w:tc>
          <w:tcPr>
            <w:tcW w:w="0" w:type="auto"/>
            <w:gridSpan w:val="2"/>
          </w:tcPr>
          <w:p w14:paraId="55E6B214" w14:textId="77777777" w:rsidR="00220BBD" w:rsidRDefault="00220BBD" w:rsidP="001B3B5A">
            <w:pPr>
              <w:rPr>
                <w:rFonts w:ascii="Arial" w:hAnsi="Arial" w:cs="Arial"/>
                <w:b/>
              </w:rPr>
            </w:pPr>
          </w:p>
          <w:p w14:paraId="0E4A9025" w14:textId="77777777" w:rsidR="00B61714" w:rsidRDefault="00B61714" w:rsidP="001B3B5A">
            <w:pPr>
              <w:rPr>
                <w:rFonts w:ascii="Arial" w:hAnsi="Arial" w:cs="Arial"/>
                <w:b/>
              </w:rPr>
            </w:pPr>
          </w:p>
          <w:p w14:paraId="5D889DFA" w14:textId="77777777" w:rsidR="00B61714" w:rsidRDefault="00B61714" w:rsidP="001B3B5A">
            <w:pPr>
              <w:rPr>
                <w:rFonts w:ascii="Arial" w:hAnsi="Arial" w:cs="Arial"/>
                <w:b/>
              </w:rPr>
            </w:pPr>
          </w:p>
          <w:p w14:paraId="5D21650C" w14:textId="77777777" w:rsidR="00B61714" w:rsidRDefault="00B61714" w:rsidP="001B3B5A">
            <w:pPr>
              <w:rPr>
                <w:rFonts w:ascii="Arial" w:hAnsi="Arial" w:cs="Arial"/>
                <w:b/>
              </w:rPr>
            </w:pPr>
          </w:p>
          <w:p w14:paraId="652E6668" w14:textId="77777777" w:rsidR="00B61714" w:rsidRDefault="00B61714" w:rsidP="001B3B5A">
            <w:pPr>
              <w:rPr>
                <w:rFonts w:ascii="Arial" w:hAnsi="Arial" w:cs="Arial"/>
                <w:b/>
              </w:rPr>
            </w:pPr>
          </w:p>
          <w:p w14:paraId="401B96F2" w14:textId="77777777" w:rsidR="00B61714" w:rsidRDefault="00B61714" w:rsidP="001B3B5A">
            <w:pPr>
              <w:rPr>
                <w:rFonts w:ascii="Arial" w:hAnsi="Arial" w:cs="Arial"/>
                <w:b/>
              </w:rPr>
            </w:pPr>
          </w:p>
          <w:p w14:paraId="7D7AA2B8" w14:textId="77777777" w:rsidR="00B61714" w:rsidRPr="00EE4107" w:rsidRDefault="00B61714" w:rsidP="001B3B5A">
            <w:pPr>
              <w:rPr>
                <w:rFonts w:ascii="Arial" w:hAnsi="Arial" w:cs="Arial"/>
                <w:b/>
              </w:rPr>
            </w:pPr>
          </w:p>
        </w:tc>
        <w:tc>
          <w:tcPr>
            <w:tcW w:w="0" w:type="auto"/>
            <w:gridSpan w:val="2"/>
          </w:tcPr>
          <w:p w14:paraId="64C160C2" w14:textId="77777777" w:rsidR="00220BBD" w:rsidRPr="00EE4107" w:rsidRDefault="00220BBD" w:rsidP="001B3B5A">
            <w:pPr>
              <w:rPr>
                <w:rFonts w:ascii="Arial" w:hAnsi="Arial" w:cs="Arial"/>
                <w:b/>
              </w:rPr>
            </w:pPr>
          </w:p>
        </w:tc>
        <w:tc>
          <w:tcPr>
            <w:tcW w:w="0" w:type="auto"/>
          </w:tcPr>
          <w:p w14:paraId="69A9CC50" w14:textId="77777777" w:rsidR="00220BBD" w:rsidRPr="00EE4107" w:rsidRDefault="00220BBD" w:rsidP="001B3B5A">
            <w:pPr>
              <w:rPr>
                <w:rFonts w:ascii="Arial" w:hAnsi="Arial" w:cs="Arial"/>
                <w:b/>
              </w:rPr>
            </w:pPr>
          </w:p>
        </w:tc>
        <w:tc>
          <w:tcPr>
            <w:tcW w:w="1351" w:type="dxa"/>
          </w:tcPr>
          <w:p w14:paraId="32101119" w14:textId="77777777" w:rsidR="00220BBD" w:rsidRPr="00EE4107" w:rsidRDefault="00220BBD" w:rsidP="001B3B5A">
            <w:pPr>
              <w:rPr>
                <w:rFonts w:ascii="Arial" w:hAnsi="Arial" w:cs="Arial"/>
                <w:b/>
              </w:rPr>
            </w:pPr>
          </w:p>
        </w:tc>
        <w:tc>
          <w:tcPr>
            <w:tcW w:w="2133" w:type="dxa"/>
            <w:gridSpan w:val="2"/>
          </w:tcPr>
          <w:p w14:paraId="2D6CC579" w14:textId="77777777" w:rsidR="00220BBD" w:rsidRPr="00EE4107" w:rsidRDefault="00220BBD" w:rsidP="001B3B5A">
            <w:pPr>
              <w:rPr>
                <w:rFonts w:ascii="Arial" w:hAnsi="Arial" w:cs="Arial"/>
                <w:b/>
              </w:rPr>
            </w:pPr>
          </w:p>
          <w:p w14:paraId="40E0812F" w14:textId="77777777" w:rsidR="00C15339" w:rsidRPr="00EE4107" w:rsidRDefault="00C15339" w:rsidP="001B3B5A">
            <w:pPr>
              <w:rPr>
                <w:rFonts w:ascii="Arial" w:hAnsi="Arial" w:cs="Arial"/>
                <w:b/>
              </w:rPr>
            </w:pPr>
          </w:p>
          <w:p w14:paraId="7FC8B3D3" w14:textId="77777777" w:rsidR="00C15339" w:rsidRPr="00EE4107" w:rsidRDefault="00C15339" w:rsidP="001B3B5A">
            <w:pPr>
              <w:rPr>
                <w:rFonts w:ascii="Arial" w:hAnsi="Arial" w:cs="Arial"/>
                <w:b/>
              </w:rPr>
            </w:pPr>
          </w:p>
        </w:tc>
      </w:tr>
      <w:tr w:rsidR="00EE4107" w:rsidRPr="00EE4107" w14:paraId="0134E6E9" w14:textId="77777777" w:rsidTr="00EE4107">
        <w:trPr>
          <w:trHeight w:val="481"/>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cPr>
          <w:p w14:paraId="257ECC4F" w14:textId="77777777" w:rsidR="00C15339" w:rsidRPr="00EE4107" w:rsidRDefault="00C15339" w:rsidP="00D75088">
            <w:pPr>
              <w:rPr>
                <w:rFonts w:ascii="Arial" w:hAnsi="Arial" w:cs="Arial"/>
                <w:b/>
              </w:rPr>
            </w:pPr>
            <w:r w:rsidRPr="00EE4107">
              <w:rPr>
                <w:rFonts w:ascii="Arial" w:hAnsi="Arial" w:cs="Arial"/>
                <w:b/>
              </w:rPr>
              <w:t>Construction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DBE5F1"/>
          </w:tcPr>
          <w:p w14:paraId="0C70AECC" w14:textId="77777777" w:rsidR="00C15339" w:rsidRPr="00EE4107" w:rsidRDefault="00C15339" w:rsidP="00D75088">
            <w:pPr>
              <w:rPr>
                <w:rFonts w:ascii="Arial" w:hAnsi="Arial" w:cs="Arial"/>
                <w:b/>
              </w:rPr>
            </w:pPr>
            <w:r w:rsidRPr="00EE4107">
              <w:rPr>
                <w:rFonts w:ascii="Arial" w:hAnsi="Arial" w:cs="Arial"/>
                <w:b/>
              </w:rPr>
              <w:t>Key learning objectives</w:t>
            </w:r>
          </w:p>
          <w:p w14:paraId="59EE6F25" w14:textId="77777777" w:rsidR="00C15339" w:rsidRPr="00EE4107" w:rsidRDefault="00C15339" w:rsidP="00D75088">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2B2AD0A2"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tcBorders>
              <w:top w:val="single" w:sz="4" w:space="0" w:color="auto"/>
              <w:left w:val="single" w:sz="4" w:space="0" w:color="auto"/>
              <w:bottom w:val="single" w:sz="4" w:space="0" w:color="auto"/>
              <w:right w:val="single" w:sz="4" w:space="0" w:color="auto"/>
            </w:tcBorders>
            <w:shd w:val="clear" w:color="auto" w:fill="DBE5F1"/>
          </w:tcPr>
          <w:p w14:paraId="2492A9CD"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tcBorders>
              <w:top w:val="single" w:sz="4" w:space="0" w:color="auto"/>
              <w:left w:val="single" w:sz="4" w:space="0" w:color="auto"/>
              <w:bottom w:val="single" w:sz="4" w:space="0" w:color="auto"/>
              <w:right w:val="single" w:sz="4" w:space="0" w:color="auto"/>
            </w:tcBorders>
            <w:shd w:val="clear" w:color="auto" w:fill="DBE5F1"/>
          </w:tcPr>
          <w:p w14:paraId="2988D3DF"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3907D84C" w14:textId="77777777" w:rsidTr="00EE4107">
        <w:trPr>
          <w:trHeight w:val="1020"/>
        </w:trPr>
        <w:tc>
          <w:tcPr>
            <w:tcW w:w="0" w:type="auto"/>
            <w:gridSpan w:val="2"/>
            <w:tcBorders>
              <w:top w:val="single" w:sz="4" w:space="0" w:color="auto"/>
              <w:left w:val="single" w:sz="4" w:space="0" w:color="auto"/>
              <w:bottom w:val="single" w:sz="4" w:space="0" w:color="auto"/>
              <w:right w:val="single" w:sz="4" w:space="0" w:color="auto"/>
            </w:tcBorders>
          </w:tcPr>
          <w:p w14:paraId="658B2467" w14:textId="77777777" w:rsidR="00C15339" w:rsidRDefault="00C15339" w:rsidP="00D75088">
            <w:pPr>
              <w:rPr>
                <w:rFonts w:ascii="Arial" w:hAnsi="Arial" w:cs="Arial"/>
                <w:b/>
              </w:rPr>
            </w:pPr>
          </w:p>
          <w:p w14:paraId="26006042" w14:textId="77777777" w:rsidR="00B61714" w:rsidRDefault="00B61714" w:rsidP="00D75088">
            <w:pPr>
              <w:rPr>
                <w:rFonts w:ascii="Arial" w:hAnsi="Arial" w:cs="Arial"/>
                <w:b/>
              </w:rPr>
            </w:pPr>
          </w:p>
          <w:p w14:paraId="777984F0" w14:textId="77777777" w:rsidR="00B61714" w:rsidRDefault="00B61714" w:rsidP="00D75088">
            <w:pPr>
              <w:rPr>
                <w:rFonts w:ascii="Arial" w:hAnsi="Arial" w:cs="Arial"/>
                <w:b/>
              </w:rPr>
            </w:pPr>
          </w:p>
          <w:p w14:paraId="0BEDD78A" w14:textId="77777777" w:rsidR="00B61714" w:rsidRDefault="00B61714" w:rsidP="00D75088">
            <w:pPr>
              <w:rPr>
                <w:rFonts w:ascii="Arial" w:hAnsi="Arial" w:cs="Arial"/>
                <w:b/>
              </w:rPr>
            </w:pPr>
          </w:p>
          <w:p w14:paraId="3E726F6C" w14:textId="77777777" w:rsidR="00B61714" w:rsidRDefault="00B61714" w:rsidP="00D75088">
            <w:pPr>
              <w:rPr>
                <w:rFonts w:ascii="Arial" w:hAnsi="Arial" w:cs="Arial"/>
                <w:b/>
              </w:rPr>
            </w:pPr>
          </w:p>
          <w:p w14:paraId="4729551B" w14:textId="77777777" w:rsidR="00B61714" w:rsidRPr="00EE4107" w:rsidRDefault="00B61714" w:rsidP="00D75088">
            <w:pPr>
              <w:rPr>
                <w:rFonts w:ascii="Arial" w:hAnsi="Arial" w:cs="Arial"/>
                <w:b/>
              </w:rPr>
            </w:pPr>
          </w:p>
        </w:tc>
        <w:tc>
          <w:tcPr>
            <w:tcW w:w="0" w:type="auto"/>
            <w:gridSpan w:val="2"/>
            <w:tcBorders>
              <w:top w:val="single" w:sz="4" w:space="0" w:color="auto"/>
              <w:left w:val="single" w:sz="4" w:space="0" w:color="auto"/>
              <w:bottom w:val="single" w:sz="4" w:space="0" w:color="auto"/>
              <w:right w:val="single" w:sz="4" w:space="0" w:color="auto"/>
            </w:tcBorders>
          </w:tcPr>
          <w:p w14:paraId="17B2C29B" w14:textId="77777777" w:rsidR="00C15339" w:rsidRPr="00EE4107" w:rsidRDefault="00C15339" w:rsidP="00D75088">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tcPr>
          <w:p w14:paraId="3FE066F6" w14:textId="77777777" w:rsidR="00C15339" w:rsidRPr="00EE4107" w:rsidRDefault="00C15339" w:rsidP="00D75088">
            <w:pPr>
              <w:rPr>
                <w:rFonts w:ascii="Arial" w:hAnsi="Arial" w:cs="Arial"/>
                <w:b/>
              </w:rPr>
            </w:pPr>
          </w:p>
        </w:tc>
        <w:tc>
          <w:tcPr>
            <w:tcW w:w="1351" w:type="dxa"/>
            <w:tcBorders>
              <w:top w:val="single" w:sz="4" w:space="0" w:color="auto"/>
              <w:left w:val="single" w:sz="4" w:space="0" w:color="auto"/>
              <w:bottom w:val="single" w:sz="4" w:space="0" w:color="auto"/>
              <w:right w:val="single" w:sz="4" w:space="0" w:color="auto"/>
            </w:tcBorders>
          </w:tcPr>
          <w:p w14:paraId="1EDABD1E" w14:textId="77777777" w:rsidR="00C15339" w:rsidRPr="00EE4107" w:rsidRDefault="00C15339" w:rsidP="00D75088">
            <w:pPr>
              <w:rPr>
                <w:rFonts w:ascii="Arial" w:hAnsi="Arial" w:cs="Arial"/>
                <w:b/>
              </w:rPr>
            </w:pPr>
          </w:p>
        </w:tc>
        <w:tc>
          <w:tcPr>
            <w:tcW w:w="2133" w:type="dxa"/>
            <w:gridSpan w:val="2"/>
            <w:tcBorders>
              <w:top w:val="single" w:sz="4" w:space="0" w:color="auto"/>
              <w:left w:val="single" w:sz="4" w:space="0" w:color="auto"/>
              <w:bottom w:val="single" w:sz="4" w:space="0" w:color="auto"/>
              <w:right w:val="single" w:sz="4" w:space="0" w:color="auto"/>
            </w:tcBorders>
          </w:tcPr>
          <w:p w14:paraId="4895E1E5" w14:textId="77777777" w:rsidR="00C15339" w:rsidRPr="00EE4107" w:rsidRDefault="00C15339" w:rsidP="00D75088">
            <w:pPr>
              <w:rPr>
                <w:rFonts w:ascii="Arial" w:hAnsi="Arial" w:cs="Arial"/>
                <w:b/>
              </w:rPr>
            </w:pPr>
          </w:p>
        </w:tc>
      </w:tr>
      <w:tr w:rsidR="00EE4107" w:rsidRPr="00EE4107" w14:paraId="37F5AB95" w14:textId="77777777" w:rsidTr="00EE4107">
        <w:trPr>
          <w:trHeight w:val="485"/>
        </w:trPr>
        <w:tc>
          <w:tcPr>
            <w:tcW w:w="0" w:type="auto"/>
            <w:gridSpan w:val="2"/>
            <w:shd w:val="clear" w:color="auto" w:fill="DBE5F1"/>
          </w:tcPr>
          <w:p w14:paraId="7D01A7BC" w14:textId="77777777" w:rsidR="00C15339" w:rsidRPr="00EE4107" w:rsidRDefault="00C15339" w:rsidP="00D75088">
            <w:pPr>
              <w:rPr>
                <w:rFonts w:ascii="Arial" w:hAnsi="Arial" w:cs="Arial"/>
                <w:b/>
              </w:rPr>
            </w:pPr>
            <w:r w:rsidRPr="00EE4107">
              <w:rPr>
                <w:rFonts w:ascii="Arial" w:hAnsi="Arial" w:cs="Arial"/>
                <w:b/>
              </w:rPr>
              <w:t xml:space="preserve">Books </w:t>
            </w:r>
          </w:p>
        </w:tc>
        <w:tc>
          <w:tcPr>
            <w:tcW w:w="0" w:type="auto"/>
            <w:gridSpan w:val="2"/>
            <w:shd w:val="clear" w:color="auto" w:fill="DBE5F1"/>
          </w:tcPr>
          <w:p w14:paraId="438CC61E" w14:textId="77777777" w:rsidR="00C15339" w:rsidRPr="00EE4107" w:rsidRDefault="00C15339" w:rsidP="00D75088">
            <w:pPr>
              <w:rPr>
                <w:rFonts w:ascii="Arial" w:hAnsi="Arial" w:cs="Arial"/>
                <w:b/>
              </w:rPr>
            </w:pPr>
            <w:r w:rsidRPr="00EE4107">
              <w:rPr>
                <w:rFonts w:ascii="Arial" w:hAnsi="Arial" w:cs="Arial"/>
                <w:b/>
              </w:rPr>
              <w:t>Key learning objectives</w:t>
            </w:r>
          </w:p>
          <w:p w14:paraId="0A993941" w14:textId="77777777" w:rsidR="00C15339" w:rsidRPr="00EE4107" w:rsidRDefault="00C15339" w:rsidP="00D75088">
            <w:pPr>
              <w:rPr>
                <w:rFonts w:ascii="Arial" w:hAnsi="Arial" w:cs="Arial"/>
                <w:b/>
              </w:rPr>
            </w:pPr>
          </w:p>
        </w:tc>
        <w:tc>
          <w:tcPr>
            <w:tcW w:w="0" w:type="auto"/>
            <w:shd w:val="clear" w:color="auto" w:fill="DBE5F1"/>
          </w:tcPr>
          <w:p w14:paraId="3336299D"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3FE72BF3"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228DE0CC"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6275ED69" w14:textId="77777777" w:rsidTr="00EE4107">
        <w:trPr>
          <w:trHeight w:val="1020"/>
        </w:trPr>
        <w:tc>
          <w:tcPr>
            <w:tcW w:w="0" w:type="auto"/>
            <w:gridSpan w:val="2"/>
          </w:tcPr>
          <w:p w14:paraId="66C432D1" w14:textId="77777777" w:rsidR="00C15339" w:rsidRPr="00EE4107" w:rsidRDefault="00C15339" w:rsidP="00D75088">
            <w:pPr>
              <w:rPr>
                <w:rFonts w:ascii="Arial" w:hAnsi="Arial" w:cs="Arial"/>
                <w:b/>
              </w:rPr>
            </w:pPr>
          </w:p>
        </w:tc>
        <w:tc>
          <w:tcPr>
            <w:tcW w:w="0" w:type="auto"/>
            <w:gridSpan w:val="2"/>
          </w:tcPr>
          <w:p w14:paraId="0FDE64E7" w14:textId="77777777" w:rsidR="00C15339" w:rsidRPr="00EE4107" w:rsidRDefault="00C15339" w:rsidP="00D75088">
            <w:pPr>
              <w:rPr>
                <w:rFonts w:ascii="Arial" w:hAnsi="Arial" w:cs="Arial"/>
                <w:b/>
              </w:rPr>
            </w:pPr>
          </w:p>
        </w:tc>
        <w:tc>
          <w:tcPr>
            <w:tcW w:w="0" w:type="auto"/>
          </w:tcPr>
          <w:p w14:paraId="61D1B7C0" w14:textId="77777777" w:rsidR="00C15339" w:rsidRPr="00EE4107" w:rsidRDefault="00C15339" w:rsidP="00D75088">
            <w:pPr>
              <w:rPr>
                <w:rFonts w:ascii="Arial" w:hAnsi="Arial" w:cs="Arial"/>
                <w:b/>
              </w:rPr>
            </w:pPr>
          </w:p>
        </w:tc>
        <w:tc>
          <w:tcPr>
            <w:tcW w:w="1351" w:type="dxa"/>
          </w:tcPr>
          <w:p w14:paraId="458325AE" w14:textId="77777777" w:rsidR="00C15339" w:rsidRPr="00EE4107" w:rsidRDefault="00C15339" w:rsidP="00D75088">
            <w:pPr>
              <w:rPr>
                <w:rFonts w:ascii="Arial" w:hAnsi="Arial" w:cs="Arial"/>
                <w:b/>
              </w:rPr>
            </w:pPr>
          </w:p>
        </w:tc>
        <w:tc>
          <w:tcPr>
            <w:tcW w:w="2133" w:type="dxa"/>
            <w:gridSpan w:val="2"/>
          </w:tcPr>
          <w:p w14:paraId="53495163" w14:textId="77777777" w:rsidR="00C15339" w:rsidRDefault="00C15339" w:rsidP="00D75088">
            <w:pPr>
              <w:rPr>
                <w:rFonts w:ascii="Arial" w:hAnsi="Arial" w:cs="Arial"/>
                <w:b/>
              </w:rPr>
            </w:pPr>
          </w:p>
          <w:p w14:paraId="3EC42040" w14:textId="77777777" w:rsidR="00706BE9" w:rsidRDefault="00706BE9" w:rsidP="00D75088">
            <w:pPr>
              <w:rPr>
                <w:rFonts w:ascii="Arial" w:hAnsi="Arial" w:cs="Arial"/>
                <w:b/>
              </w:rPr>
            </w:pPr>
          </w:p>
          <w:p w14:paraId="05161690" w14:textId="77777777" w:rsidR="00706BE9" w:rsidRDefault="00706BE9" w:rsidP="00D75088">
            <w:pPr>
              <w:rPr>
                <w:rFonts w:ascii="Arial" w:hAnsi="Arial" w:cs="Arial"/>
                <w:b/>
              </w:rPr>
            </w:pPr>
          </w:p>
          <w:p w14:paraId="3B6C4796" w14:textId="77777777" w:rsidR="00706BE9" w:rsidRDefault="00706BE9" w:rsidP="00D75088">
            <w:pPr>
              <w:rPr>
                <w:rFonts w:ascii="Arial" w:hAnsi="Arial" w:cs="Arial"/>
                <w:b/>
              </w:rPr>
            </w:pPr>
          </w:p>
          <w:p w14:paraId="440324F3" w14:textId="77777777" w:rsidR="00706BE9" w:rsidRDefault="00706BE9" w:rsidP="00D75088">
            <w:pPr>
              <w:rPr>
                <w:rFonts w:ascii="Arial" w:hAnsi="Arial" w:cs="Arial"/>
                <w:b/>
              </w:rPr>
            </w:pPr>
          </w:p>
          <w:p w14:paraId="47AD67DA" w14:textId="77777777" w:rsidR="00706BE9" w:rsidRPr="00EE4107" w:rsidRDefault="00706BE9" w:rsidP="00D75088">
            <w:pPr>
              <w:rPr>
                <w:rFonts w:ascii="Arial" w:hAnsi="Arial" w:cs="Arial"/>
                <w:b/>
              </w:rPr>
            </w:pPr>
          </w:p>
        </w:tc>
      </w:tr>
      <w:tr w:rsidR="00EE4107" w:rsidRPr="00EE4107" w14:paraId="050DE0B6" w14:textId="77777777" w:rsidTr="00EE4107">
        <w:trPr>
          <w:trHeight w:val="485"/>
        </w:trPr>
        <w:tc>
          <w:tcPr>
            <w:tcW w:w="0" w:type="auto"/>
            <w:gridSpan w:val="2"/>
            <w:shd w:val="clear" w:color="auto" w:fill="DBE5F1"/>
          </w:tcPr>
          <w:p w14:paraId="6121BF77" w14:textId="77777777" w:rsidR="00C15339" w:rsidRPr="00EE4107" w:rsidRDefault="00C15339" w:rsidP="00D75088">
            <w:pPr>
              <w:rPr>
                <w:rFonts w:ascii="Arial" w:hAnsi="Arial" w:cs="Arial"/>
                <w:b/>
              </w:rPr>
            </w:pPr>
            <w:r w:rsidRPr="00EE4107">
              <w:rPr>
                <w:rFonts w:ascii="Arial" w:hAnsi="Arial" w:cs="Arial"/>
                <w:b/>
              </w:rPr>
              <w:lastRenderedPageBreak/>
              <w:t>Role Play</w:t>
            </w:r>
          </w:p>
        </w:tc>
        <w:tc>
          <w:tcPr>
            <w:tcW w:w="0" w:type="auto"/>
            <w:gridSpan w:val="2"/>
            <w:shd w:val="clear" w:color="auto" w:fill="DBE5F1"/>
          </w:tcPr>
          <w:p w14:paraId="66BB2EC4" w14:textId="77777777" w:rsidR="00C15339" w:rsidRPr="00EE4107" w:rsidRDefault="00C15339" w:rsidP="00D75088">
            <w:pPr>
              <w:rPr>
                <w:rFonts w:ascii="Arial" w:hAnsi="Arial" w:cs="Arial"/>
                <w:b/>
              </w:rPr>
            </w:pPr>
            <w:r w:rsidRPr="00EE4107">
              <w:rPr>
                <w:rFonts w:ascii="Arial" w:hAnsi="Arial" w:cs="Arial"/>
                <w:b/>
              </w:rPr>
              <w:t>Key learning objectives</w:t>
            </w:r>
          </w:p>
          <w:p w14:paraId="35FDFCAE" w14:textId="77777777" w:rsidR="00C15339" w:rsidRPr="00EE4107" w:rsidRDefault="00C15339" w:rsidP="00D75088">
            <w:pPr>
              <w:rPr>
                <w:rFonts w:ascii="Arial" w:hAnsi="Arial" w:cs="Arial"/>
                <w:b/>
              </w:rPr>
            </w:pPr>
          </w:p>
        </w:tc>
        <w:tc>
          <w:tcPr>
            <w:tcW w:w="0" w:type="auto"/>
            <w:shd w:val="clear" w:color="auto" w:fill="DBE5F1"/>
          </w:tcPr>
          <w:p w14:paraId="6BD37321"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29F4A39D"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293583CC"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7AE57F6B" w14:textId="77777777" w:rsidTr="00EE4107">
        <w:trPr>
          <w:trHeight w:val="1020"/>
        </w:trPr>
        <w:tc>
          <w:tcPr>
            <w:tcW w:w="0" w:type="auto"/>
            <w:gridSpan w:val="2"/>
          </w:tcPr>
          <w:p w14:paraId="0072510E" w14:textId="77777777" w:rsidR="00C15339" w:rsidRDefault="00C15339" w:rsidP="00D75088">
            <w:pPr>
              <w:rPr>
                <w:rFonts w:ascii="Arial" w:hAnsi="Arial" w:cs="Arial"/>
                <w:b/>
              </w:rPr>
            </w:pPr>
          </w:p>
          <w:p w14:paraId="3C9C3CA2" w14:textId="77777777" w:rsidR="00B61714" w:rsidRDefault="00B61714" w:rsidP="00D75088">
            <w:pPr>
              <w:rPr>
                <w:rFonts w:ascii="Arial" w:hAnsi="Arial" w:cs="Arial"/>
                <w:b/>
              </w:rPr>
            </w:pPr>
          </w:p>
          <w:p w14:paraId="50CEF5AF" w14:textId="77777777" w:rsidR="00B61714" w:rsidRDefault="00B61714" w:rsidP="00D75088">
            <w:pPr>
              <w:rPr>
                <w:rFonts w:ascii="Arial" w:hAnsi="Arial" w:cs="Arial"/>
                <w:b/>
              </w:rPr>
            </w:pPr>
          </w:p>
          <w:p w14:paraId="2EB40FEB" w14:textId="77777777" w:rsidR="00B61714" w:rsidRDefault="00B61714" w:rsidP="00D75088">
            <w:pPr>
              <w:rPr>
                <w:rFonts w:ascii="Arial" w:hAnsi="Arial" w:cs="Arial"/>
                <w:b/>
              </w:rPr>
            </w:pPr>
          </w:p>
          <w:p w14:paraId="4CD37FF0" w14:textId="77777777" w:rsidR="00B61714" w:rsidRDefault="00B61714" w:rsidP="00D75088">
            <w:pPr>
              <w:rPr>
                <w:rFonts w:ascii="Arial" w:hAnsi="Arial" w:cs="Arial"/>
                <w:b/>
              </w:rPr>
            </w:pPr>
          </w:p>
          <w:p w14:paraId="68E004A9" w14:textId="77777777" w:rsidR="00B61714" w:rsidRDefault="00B61714" w:rsidP="00D75088">
            <w:pPr>
              <w:rPr>
                <w:rFonts w:ascii="Arial" w:hAnsi="Arial" w:cs="Arial"/>
                <w:b/>
              </w:rPr>
            </w:pPr>
          </w:p>
          <w:p w14:paraId="751FA580" w14:textId="77777777" w:rsidR="00B61714" w:rsidRPr="00EE4107" w:rsidRDefault="00B61714" w:rsidP="00D75088">
            <w:pPr>
              <w:rPr>
                <w:rFonts w:ascii="Arial" w:hAnsi="Arial" w:cs="Arial"/>
                <w:b/>
              </w:rPr>
            </w:pPr>
          </w:p>
        </w:tc>
        <w:tc>
          <w:tcPr>
            <w:tcW w:w="0" w:type="auto"/>
            <w:gridSpan w:val="2"/>
          </w:tcPr>
          <w:p w14:paraId="5A1D2519" w14:textId="77777777" w:rsidR="00C15339" w:rsidRPr="00EE4107" w:rsidRDefault="00C15339" w:rsidP="00D75088">
            <w:pPr>
              <w:rPr>
                <w:rFonts w:ascii="Arial" w:hAnsi="Arial" w:cs="Arial"/>
                <w:b/>
              </w:rPr>
            </w:pPr>
          </w:p>
        </w:tc>
        <w:tc>
          <w:tcPr>
            <w:tcW w:w="0" w:type="auto"/>
          </w:tcPr>
          <w:p w14:paraId="2B2504D4" w14:textId="77777777" w:rsidR="00C15339" w:rsidRPr="00EE4107" w:rsidRDefault="00C15339" w:rsidP="00D75088">
            <w:pPr>
              <w:rPr>
                <w:rFonts w:ascii="Arial" w:hAnsi="Arial" w:cs="Arial"/>
                <w:b/>
              </w:rPr>
            </w:pPr>
          </w:p>
        </w:tc>
        <w:tc>
          <w:tcPr>
            <w:tcW w:w="1351" w:type="dxa"/>
          </w:tcPr>
          <w:p w14:paraId="4636FD33" w14:textId="77777777" w:rsidR="00C15339" w:rsidRPr="00EE4107" w:rsidRDefault="00C15339" w:rsidP="00D75088">
            <w:pPr>
              <w:rPr>
                <w:rFonts w:ascii="Arial" w:hAnsi="Arial" w:cs="Arial"/>
                <w:b/>
              </w:rPr>
            </w:pPr>
          </w:p>
        </w:tc>
        <w:tc>
          <w:tcPr>
            <w:tcW w:w="2133" w:type="dxa"/>
            <w:gridSpan w:val="2"/>
          </w:tcPr>
          <w:p w14:paraId="469C729B" w14:textId="77777777" w:rsidR="00C15339" w:rsidRPr="00EE4107" w:rsidRDefault="00C15339" w:rsidP="00D75088">
            <w:pPr>
              <w:rPr>
                <w:rFonts w:ascii="Arial" w:hAnsi="Arial" w:cs="Arial"/>
                <w:b/>
              </w:rPr>
            </w:pPr>
          </w:p>
        </w:tc>
      </w:tr>
      <w:tr w:rsidR="00EE4107" w:rsidRPr="00EE4107" w14:paraId="3673DBB7" w14:textId="77777777" w:rsidTr="00EE4107">
        <w:trPr>
          <w:trHeight w:val="485"/>
        </w:trPr>
        <w:tc>
          <w:tcPr>
            <w:tcW w:w="0" w:type="auto"/>
            <w:gridSpan w:val="2"/>
            <w:shd w:val="clear" w:color="auto" w:fill="DBE5F1"/>
          </w:tcPr>
          <w:p w14:paraId="51562747" w14:textId="77777777" w:rsidR="00C15339" w:rsidRPr="00EE4107" w:rsidRDefault="008528DF" w:rsidP="00D75088">
            <w:pPr>
              <w:rPr>
                <w:rFonts w:ascii="Arial" w:hAnsi="Arial" w:cs="Arial"/>
                <w:b/>
              </w:rPr>
            </w:pPr>
            <w:r w:rsidRPr="00EE4107">
              <w:rPr>
                <w:rFonts w:ascii="Arial" w:hAnsi="Arial" w:cs="Arial"/>
                <w:b/>
              </w:rPr>
              <w:t>Small world</w:t>
            </w:r>
          </w:p>
        </w:tc>
        <w:tc>
          <w:tcPr>
            <w:tcW w:w="0" w:type="auto"/>
            <w:gridSpan w:val="2"/>
            <w:shd w:val="clear" w:color="auto" w:fill="DBE5F1"/>
          </w:tcPr>
          <w:p w14:paraId="712DAEEC" w14:textId="77777777" w:rsidR="003948E7" w:rsidRPr="00EE4107" w:rsidRDefault="003948E7" w:rsidP="003948E7">
            <w:pPr>
              <w:rPr>
                <w:rFonts w:ascii="Arial" w:hAnsi="Arial" w:cs="Arial"/>
                <w:b/>
              </w:rPr>
            </w:pPr>
            <w:r w:rsidRPr="00EE4107">
              <w:rPr>
                <w:rFonts w:ascii="Arial" w:hAnsi="Arial" w:cs="Arial"/>
                <w:b/>
              </w:rPr>
              <w:t>Key learning objectives</w:t>
            </w:r>
          </w:p>
          <w:p w14:paraId="009C95AA" w14:textId="77777777" w:rsidR="00C15339" w:rsidRPr="00EE4107" w:rsidRDefault="00C15339" w:rsidP="003948E7">
            <w:pPr>
              <w:rPr>
                <w:rFonts w:ascii="Arial" w:hAnsi="Arial" w:cs="Arial"/>
                <w:b/>
              </w:rPr>
            </w:pPr>
          </w:p>
        </w:tc>
        <w:tc>
          <w:tcPr>
            <w:tcW w:w="0" w:type="auto"/>
            <w:shd w:val="clear" w:color="auto" w:fill="DBE5F1"/>
          </w:tcPr>
          <w:p w14:paraId="12264D0A" w14:textId="77777777" w:rsidR="00C15339" w:rsidRPr="00EE4107" w:rsidRDefault="003948E7" w:rsidP="00D75088">
            <w:pPr>
              <w:rPr>
                <w:rFonts w:ascii="Arial" w:hAnsi="Arial" w:cs="Arial"/>
                <w:b/>
              </w:rPr>
            </w:pPr>
            <w:r w:rsidRPr="00EE4107">
              <w:rPr>
                <w:rFonts w:ascii="Arial" w:hAnsi="Arial" w:cs="Arial"/>
                <w:b/>
              </w:rPr>
              <w:t>Key vocabulary</w:t>
            </w:r>
          </w:p>
        </w:tc>
        <w:tc>
          <w:tcPr>
            <w:tcW w:w="1351" w:type="dxa"/>
            <w:shd w:val="clear" w:color="auto" w:fill="DBE5F1"/>
          </w:tcPr>
          <w:p w14:paraId="6266278A" w14:textId="77777777" w:rsidR="00C15339" w:rsidRPr="00EE4107" w:rsidRDefault="003948E7" w:rsidP="00D75088">
            <w:pPr>
              <w:rPr>
                <w:rFonts w:ascii="Arial" w:hAnsi="Arial" w:cs="Arial"/>
                <w:b/>
              </w:rPr>
            </w:pPr>
            <w:r w:rsidRPr="00EE4107">
              <w:rPr>
                <w:rFonts w:ascii="Arial" w:hAnsi="Arial" w:cs="Arial"/>
                <w:b/>
              </w:rPr>
              <w:t>Resources</w:t>
            </w:r>
          </w:p>
        </w:tc>
        <w:tc>
          <w:tcPr>
            <w:tcW w:w="2133" w:type="dxa"/>
            <w:gridSpan w:val="2"/>
            <w:shd w:val="clear" w:color="auto" w:fill="DBE5F1"/>
          </w:tcPr>
          <w:p w14:paraId="0407B33D"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2F4EE726" w14:textId="77777777" w:rsidTr="00EE4107">
        <w:trPr>
          <w:trHeight w:val="1020"/>
        </w:trPr>
        <w:tc>
          <w:tcPr>
            <w:tcW w:w="0" w:type="auto"/>
            <w:gridSpan w:val="2"/>
          </w:tcPr>
          <w:p w14:paraId="15C0C9EF" w14:textId="77777777" w:rsidR="00C15339" w:rsidRDefault="00C15339" w:rsidP="00D75088">
            <w:pPr>
              <w:rPr>
                <w:rFonts w:ascii="Arial" w:hAnsi="Arial" w:cs="Arial"/>
                <w:b/>
              </w:rPr>
            </w:pPr>
          </w:p>
          <w:p w14:paraId="200F901F" w14:textId="77777777" w:rsidR="00B61714" w:rsidRDefault="00B61714" w:rsidP="00D75088">
            <w:pPr>
              <w:rPr>
                <w:rFonts w:ascii="Arial" w:hAnsi="Arial" w:cs="Arial"/>
                <w:b/>
              </w:rPr>
            </w:pPr>
          </w:p>
          <w:p w14:paraId="1018B4E1" w14:textId="77777777" w:rsidR="00B61714" w:rsidRDefault="00B61714" w:rsidP="00D75088">
            <w:pPr>
              <w:rPr>
                <w:rFonts w:ascii="Arial" w:hAnsi="Arial" w:cs="Arial"/>
                <w:b/>
              </w:rPr>
            </w:pPr>
          </w:p>
          <w:p w14:paraId="1EDFD762" w14:textId="77777777" w:rsidR="00B61714" w:rsidRDefault="00B61714" w:rsidP="00D75088">
            <w:pPr>
              <w:rPr>
                <w:rFonts w:ascii="Arial" w:hAnsi="Arial" w:cs="Arial"/>
                <w:b/>
              </w:rPr>
            </w:pPr>
          </w:p>
          <w:p w14:paraId="0C56948F" w14:textId="77777777" w:rsidR="00B61714" w:rsidRDefault="00B61714" w:rsidP="00D75088">
            <w:pPr>
              <w:rPr>
                <w:rFonts w:ascii="Arial" w:hAnsi="Arial" w:cs="Arial"/>
                <w:b/>
              </w:rPr>
            </w:pPr>
          </w:p>
          <w:p w14:paraId="708DF023" w14:textId="77777777" w:rsidR="00B61714" w:rsidRDefault="00B61714" w:rsidP="00D75088">
            <w:pPr>
              <w:rPr>
                <w:rFonts w:ascii="Arial" w:hAnsi="Arial" w:cs="Arial"/>
                <w:b/>
              </w:rPr>
            </w:pPr>
          </w:p>
          <w:p w14:paraId="104265C7" w14:textId="77777777" w:rsidR="00B61714" w:rsidRPr="00EE4107" w:rsidRDefault="00B61714" w:rsidP="00D75088">
            <w:pPr>
              <w:rPr>
                <w:rFonts w:ascii="Arial" w:hAnsi="Arial" w:cs="Arial"/>
                <w:b/>
              </w:rPr>
            </w:pPr>
          </w:p>
        </w:tc>
        <w:tc>
          <w:tcPr>
            <w:tcW w:w="0" w:type="auto"/>
            <w:gridSpan w:val="2"/>
          </w:tcPr>
          <w:p w14:paraId="5E474EE5" w14:textId="77777777" w:rsidR="00C15339" w:rsidRPr="00EE4107" w:rsidRDefault="00C15339" w:rsidP="00D75088">
            <w:pPr>
              <w:rPr>
                <w:rFonts w:ascii="Arial" w:hAnsi="Arial" w:cs="Arial"/>
                <w:b/>
              </w:rPr>
            </w:pPr>
          </w:p>
        </w:tc>
        <w:tc>
          <w:tcPr>
            <w:tcW w:w="0" w:type="auto"/>
          </w:tcPr>
          <w:p w14:paraId="70AA8B98" w14:textId="77777777" w:rsidR="00C15339" w:rsidRPr="00EE4107" w:rsidRDefault="00C15339" w:rsidP="00D75088">
            <w:pPr>
              <w:rPr>
                <w:rFonts w:ascii="Arial" w:hAnsi="Arial" w:cs="Arial"/>
                <w:b/>
              </w:rPr>
            </w:pPr>
          </w:p>
        </w:tc>
        <w:tc>
          <w:tcPr>
            <w:tcW w:w="1351" w:type="dxa"/>
          </w:tcPr>
          <w:p w14:paraId="59BA2F58" w14:textId="77777777" w:rsidR="00C15339" w:rsidRPr="00EE4107" w:rsidRDefault="00C15339" w:rsidP="00D75088">
            <w:pPr>
              <w:rPr>
                <w:rFonts w:ascii="Arial" w:hAnsi="Arial" w:cs="Arial"/>
                <w:b/>
              </w:rPr>
            </w:pPr>
          </w:p>
        </w:tc>
        <w:tc>
          <w:tcPr>
            <w:tcW w:w="2133" w:type="dxa"/>
            <w:gridSpan w:val="2"/>
          </w:tcPr>
          <w:p w14:paraId="56B716D0" w14:textId="77777777" w:rsidR="00FF0D71" w:rsidRPr="00EE4107" w:rsidRDefault="00FF0D71" w:rsidP="00D75088">
            <w:pPr>
              <w:rPr>
                <w:rFonts w:ascii="Arial" w:hAnsi="Arial" w:cs="Arial"/>
                <w:b/>
              </w:rPr>
            </w:pPr>
          </w:p>
          <w:p w14:paraId="48F30D38" w14:textId="77777777" w:rsidR="00FF0D71" w:rsidRPr="00EE4107" w:rsidRDefault="00FF0D71" w:rsidP="00D75088">
            <w:pPr>
              <w:rPr>
                <w:rFonts w:ascii="Arial" w:hAnsi="Arial" w:cs="Arial"/>
                <w:b/>
              </w:rPr>
            </w:pPr>
          </w:p>
        </w:tc>
      </w:tr>
      <w:tr w:rsidR="00EE4107" w:rsidRPr="00EE4107" w14:paraId="74FFA6F1" w14:textId="77777777" w:rsidTr="00EE4107">
        <w:trPr>
          <w:trHeight w:val="485"/>
        </w:trPr>
        <w:tc>
          <w:tcPr>
            <w:tcW w:w="0" w:type="auto"/>
            <w:gridSpan w:val="2"/>
            <w:shd w:val="clear" w:color="auto" w:fill="DBE5F1"/>
          </w:tcPr>
          <w:p w14:paraId="0106736D" w14:textId="77777777" w:rsidR="00C15339" w:rsidRPr="00EE4107" w:rsidRDefault="00C15339" w:rsidP="00C15339">
            <w:pPr>
              <w:rPr>
                <w:rFonts w:ascii="Arial" w:hAnsi="Arial" w:cs="Arial"/>
                <w:b/>
              </w:rPr>
            </w:pPr>
            <w:r w:rsidRPr="00EE4107">
              <w:rPr>
                <w:rFonts w:ascii="Arial" w:hAnsi="Arial" w:cs="Arial"/>
                <w:b/>
              </w:rPr>
              <w:t>Investigation and exploration</w:t>
            </w:r>
          </w:p>
        </w:tc>
        <w:tc>
          <w:tcPr>
            <w:tcW w:w="0" w:type="auto"/>
            <w:gridSpan w:val="2"/>
            <w:shd w:val="clear" w:color="auto" w:fill="DBE5F1"/>
          </w:tcPr>
          <w:p w14:paraId="6F86CF2C" w14:textId="77777777" w:rsidR="00C15339" w:rsidRPr="00EE4107" w:rsidRDefault="00C15339" w:rsidP="00D75088">
            <w:pPr>
              <w:rPr>
                <w:rFonts w:ascii="Arial" w:hAnsi="Arial" w:cs="Arial"/>
                <w:b/>
              </w:rPr>
            </w:pPr>
            <w:r w:rsidRPr="00EE4107">
              <w:rPr>
                <w:rFonts w:ascii="Arial" w:hAnsi="Arial" w:cs="Arial"/>
                <w:b/>
              </w:rPr>
              <w:t>Key learning objectives</w:t>
            </w:r>
          </w:p>
          <w:p w14:paraId="21C6BC21" w14:textId="77777777" w:rsidR="00C15339" w:rsidRPr="00EE4107" w:rsidRDefault="003948E7" w:rsidP="00D75088">
            <w:pPr>
              <w:rPr>
                <w:rFonts w:ascii="Arial" w:hAnsi="Arial" w:cs="Arial"/>
                <w:b/>
              </w:rPr>
            </w:pPr>
            <w:r w:rsidRPr="00EE4107">
              <w:rPr>
                <w:rFonts w:ascii="Arial" w:hAnsi="Arial" w:cs="Arial"/>
                <w:b/>
              </w:rPr>
              <w:t>Linked</w:t>
            </w:r>
            <w:r w:rsidR="00C15339" w:rsidRPr="00EE4107">
              <w:rPr>
                <w:rFonts w:ascii="Arial" w:hAnsi="Arial" w:cs="Arial"/>
                <w:b/>
              </w:rPr>
              <w:t xml:space="preserve"> to EYFS goals</w:t>
            </w:r>
          </w:p>
        </w:tc>
        <w:tc>
          <w:tcPr>
            <w:tcW w:w="0" w:type="auto"/>
            <w:shd w:val="clear" w:color="auto" w:fill="DBE5F1"/>
          </w:tcPr>
          <w:p w14:paraId="602C07A4"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142E0DA0"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45CD6DF2"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790386C6" w14:textId="77777777" w:rsidTr="00EE4107">
        <w:trPr>
          <w:trHeight w:val="1020"/>
        </w:trPr>
        <w:tc>
          <w:tcPr>
            <w:tcW w:w="0" w:type="auto"/>
            <w:gridSpan w:val="2"/>
          </w:tcPr>
          <w:p w14:paraId="0EB45714" w14:textId="77777777" w:rsidR="00C15339" w:rsidRDefault="00C15339" w:rsidP="00D75088">
            <w:pPr>
              <w:rPr>
                <w:rFonts w:ascii="Arial" w:hAnsi="Arial" w:cs="Arial"/>
                <w:b/>
              </w:rPr>
            </w:pPr>
          </w:p>
          <w:p w14:paraId="377D408E" w14:textId="77777777" w:rsidR="00B61714" w:rsidRDefault="00B61714" w:rsidP="00D75088">
            <w:pPr>
              <w:rPr>
                <w:rFonts w:ascii="Arial" w:hAnsi="Arial" w:cs="Arial"/>
                <w:b/>
              </w:rPr>
            </w:pPr>
          </w:p>
          <w:p w14:paraId="5B225A75" w14:textId="77777777" w:rsidR="00B61714" w:rsidRDefault="00B61714" w:rsidP="00D75088">
            <w:pPr>
              <w:rPr>
                <w:rFonts w:ascii="Arial" w:hAnsi="Arial" w:cs="Arial"/>
                <w:b/>
              </w:rPr>
            </w:pPr>
          </w:p>
          <w:p w14:paraId="4FF5104C" w14:textId="77777777" w:rsidR="00B61714" w:rsidRDefault="00B61714" w:rsidP="00D75088">
            <w:pPr>
              <w:rPr>
                <w:rFonts w:ascii="Arial" w:hAnsi="Arial" w:cs="Arial"/>
                <w:b/>
              </w:rPr>
            </w:pPr>
          </w:p>
          <w:p w14:paraId="077F0CA1" w14:textId="77777777" w:rsidR="00B61714" w:rsidRDefault="00B61714" w:rsidP="00D75088">
            <w:pPr>
              <w:rPr>
                <w:rFonts w:ascii="Arial" w:hAnsi="Arial" w:cs="Arial"/>
                <w:b/>
              </w:rPr>
            </w:pPr>
          </w:p>
          <w:p w14:paraId="301427E0" w14:textId="77777777" w:rsidR="00B61714" w:rsidRPr="00EE4107" w:rsidRDefault="00B61714" w:rsidP="00D75088">
            <w:pPr>
              <w:rPr>
                <w:rFonts w:ascii="Arial" w:hAnsi="Arial" w:cs="Arial"/>
                <w:b/>
              </w:rPr>
            </w:pPr>
          </w:p>
        </w:tc>
        <w:tc>
          <w:tcPr>
            <w:tcW w:w="0" w:type="auto"/>
            <w:gridSpan w:val="2"/>
          </w:tcPr>
          <w:p w14:paraId="104A765F" w14:textId="77777777" w:rsidR="00C15339" w:rsidRPr="00EE4107" w:rsidRDefault="00C15339" w:rsidP="00D75088">
            <w:pPr>
              <w:rPr>
                <w:rFonts w:ascii="Arial" w:hAnsi="Arial" w:cs="Arial"/>
                <w:b/>
              </w:rPr>
            </w:pPr>
          </w:p>
        </w:tc>
        <w:tc>
          <w:tcPr>
            <w:tcW w:w="0" w:type="auto"/>
          </w:tcPr>
          <w:p w14:paraId="13ABE49E" w14:textId="77777777" w:rsidR="00C15339" w:rsidRPr="00EE4107" w:rsidRDefault="00C15339" w:rsidP="00D75088">
            <w:pPr>
              <w:rPr>
                <w:rFonts w:ascii="Arial" w:hAnsi="Arial" w:cs="Arial"/>
                <w:b/>
              </w:rPr>
            </w:pPr>
          </w:p>
        </w:tc>
        <w:tc>
          <w:tcPr>
            <w:tcW w:w="1351" w:type="dxa"/>
          </w:tcPr>
          <w:p w14:paraId="446E4D87" w14:textId="77777777" w:rsidR="00C15339" w:rsidRPr="00EE4107" w:rsidRDefault="00C15339" w:rsidP="00D75088">
            <w:pPr>
              <w:rPr>
                <w:rFonts w:ascii="Arial" w:hAnsi="Arial" w:cs="Arial"/>
                <w:b/>
              </w:rPr>
            </w:pPr>
          </w:p>
        </w:tc>
        <w:tc>
          <w:tcPr>
            <w:tcW w:w="2133" w:type="dxa"/>
            <w:gridSpan w:val="2"/>
          </w:tcPr>
          <w:p w14:paraId="56A0FC7F" w14:textId="77777777" w:rsidR="00C15339" w:rsidRPr="00EE4107" w:rsidRDefault="00C15339" w:rsidP="00D75088">
            <w:pPr>
              <w:rPr>
                <w:rFonts w:ascii="Arial" w:hAnsi="Arial" w:cs="Arial"/>
                <w:b/>
              </w:rPr>
            </w:pPr>
          </w:p>
        </w:tc>
      </w:tr>
      <w:tr w:rsidR="00EE4107" w:rsidRPr="00EE4107" w14:paraId="36488989" w14:textId="77777777" w:rsidTr="00EE4107">
        <w:trPr>
          <w:trHeight w:val="485"/>
        </w:trPr>
        <w:tc>
          <w:tcPr>
            <w:tcW w:w="0" w:type="auto"/>
            <w:gridSpan w:val="2"/>
            <w:shd w:val="clear" w:color="auto" w:fill="DBE5F1"/>
          </w:tcPr>
          <w:p w14:paraId="175656B0" w14:textId="77777777" w:rsidR="00C15339" w:rsidRPr="00EE4107" w:rsidRDefault="00C15339" w:rsidP="00D75088">
            <w:pPr>
              <w:rPr>
                <w:rFonts w:ascii="Arial" w:hAnsi="Arial" w:cs="Arial"/>
                <w:b/>
              </w:rPr>
            </w:pPr>
            <w:r w:rsidRPr="00EE4107">
              <w:rPr>
                <w:rFonts w:ascii="Arial" w:hAnsi="Arial" w:cs="Arial"/>
                <w:b/>
              </w:rPr>
              <w:t>Mark making</w:t>
            </w:r>
          </w:p>
        </w:tc>
        <w:tc>
          <w:tcPr>
            <w:tcW w:w="0" w:type="auto"/>
            <w:gridSpan w:val="2"/>
            <w:shd w:val="clear" w:color="auto" w:fill="DBE5F1"/>
          </w:tcPr>
          <w:p w14:paraId="6648620C" w14:textId="77777777" w:rsidR="00C15339" w:rsidRPr="00EE4107" w:rsidRDefault="00C15339" w:rsidP="00D75088">
            <w:pPr>
              <w:rPr>
                <w:rFonts w:ascii="Arial" w:hAnsi="Arial" w:cs="Arial"/>
                <w:b/>
              </w:rPr>
            </w:pPr>
            <w:r w:rsidRPr="00EE4107">
              <w:rPr>
                <w:rFonts w:ascii="Arial" w:hAnsi="Arial" w:cs="Arial"/>
                <w:b/>
              </w:rPr>
              <w:t>Key learning objectives</w:t>
            </w:r>
          </w:p>
          <w:p w14:paraId="01E64479" w14:textId="77777777" w:rsidR="00C15339" w:rsidRPr="00EE4107" w:rsidRDefault="003948E7" w:rsidP="00D75088">
            <w:pPr>
              <w:rPr>
                <w:rFonts w:ascii="Arial" w:hAnsi="Arial" w:cs="Arial"/>
                <w:b/>
              </w:rPr>
            </w:pPr>
            <w:r w:rsidRPr="00EE4107">
              <w:rPr>
                <w:rFonts w:ascii="Arial" w:hAnsi="Arial" w:cs="Arial"/>
                <w:b/>
              </w:rPr>
              <w:t>Linked</w:t>
            </w:r>
            <w:r w:rsidR="00C15339" w:rsidRPr="00EE4107">
              <w:rPr>
                <w:rFonts w:ascii="Arial" w:hAnsi="Arial" w:cs="Arial"/>
                <w:b/>
              </w:rPr>
              <w:t xml:space="preserve"> to EYFS goals</w:t>
            </w:r>
          </w:p>
        </w:tc>
        <w:tc>
          <w:tcPr>
            <w:tcW w:w="0" w:type="auto"/>
            <w:shd w:val="clear" w:color="auto" w:fill="DBE5F1"/>
          </w:tcPr>
          <w:p w14:paraId="79DD8ED3"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43BD2FB0"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4BDB473B"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4750221A" w14:textId="77777777" w:rsidTr="00EE4107">
        <w:trPr>
          <w:trHeight w:val="1020"/>
        </w:trPr>
        <w:tc>
          <w:tcPr>
            <w:tcW w:w="0" w:type="auto"/>
            <w:gridSpan w:val="2"/>
          </w:tcPr>
          <w:p w14:paraId="17D12437" w14:textId="77777777" w:rsidR="00C15339" w:rsidRPr="00EE4107" w:rsidRDefault="00C15339" w:rsidP="00D75088">
            <w:pPr>
              <w:rPr>
                <w:rFonts w:ascii="Arial" w:hAnsi="Arial" w:cs="Arial"/>
                <w:b/>
              </w:rPr>
            </w:pPr>
          </w:p>
          <w:p w14:paraId="4D67047B" w14:textId="77777777" w:rsidR="00FF0D71" w:rsidRPr="00EE4107" w:rsidRDefault="00FF0D71" w:rsidP="00D75088">
            <w:pPr>
              <w:rPr>
                <w:rFonts w:ascii="Arial" w:hAnsi="Arial" w:cs="Arial"/>
                <w:b/>
              </w:rPr>
            </w:pPr>
          </w:p>
          <w:p w14:paraId="0423CCDC" w14:textId="77777777" w:rsidR="00FF0D71" w:rsidRPr="00EE4107" w:rsidRDefault="00FF0D71" w:rsidP="00D75088">
            <w:pPr>
              <w:rPr>
                <w:rFonts w:ascii="Arial" w:hAnsi="Arial" w:cs="Arial"/>
                <w:b/>
              </w:rPr>
            </w:pPr>
          </w:p>
          <w:p w14:paraId="6C76D628" w14:textId="77777777" w:rsidR="00FF0D71" w:rsidRDefault="00FF0D71" w:rsidP="00D75088">
            <w:pPr>
              <w:rPr>
                <w:rFonts w:ascii="Arial" w:hAnsi="Arial" w:cs="Arial"/>
                <w:b/>
              </w:rPr>
            </w:pPr>
          </w:p>
          <w:p w14:paraId="2602AC40" w14:textId="77777777" w:rsidR="00B61714" w:rsidRPr="00EE4107" w:rsidRDefault="00B61714" w:rsidP="00D75088">
            <w:pPr>
              <w:rPr>
                <w:rFonts w:ascii="Arial" w:hAnsi="Arial" w:cs="Arial"/>
                <w:b/>
              </w:rPr>
            </w:pPr>
          </w:p>
          <w:p w14:paraId="4F96E67F" w14:textId="77777777" w:rsidR="00FF0D71" w:rsidRDefault="00FF0D71" w:rsidP="00D75088">
            <w:pPr>
              <w:rPr>
                <w:rFonts w:ascii="Arial" w:hAnsi="Arial" w:cs="Arial"/>
                <w:b/>
              </w:rPr>
            </w:pPr>
          </w:p>
          <w:p w14:paraId="6B156868" w14:textId="77777777" w:rsidR="00B61714" w:rsidRPr="00EE4107" w:rsidRDefault="00B61714" w:rsidP="00D75088">
            <w:pPr>
              <w:rPr>
                <w:rFonts w:ascii="Arial" w:hAnsi="Arial" w:cs="Arial"/>
                <w:b/>
              </w:rPr>
            </w:pPr>
          </w:p>
        </w:tc>
        <w:tc>
          <w:tcPr>
            <w:tcW w:w="0" w:type="auto"/>
            <w:gridSpan w:val="2"/>
          </w:tcPr>
          <w:p w14:paraId="2F53488E" w14:textId="77777777" w:rsidR="00C15339" w:rsidRPr="00EE4107" w:rsidRDefault="00C15339" w:rsidP="00D75088">
            <w:pPr>
              <w:rPr>
                <w:rFonts w:ascii="Arial" w:hAnsi="Arial" w:cs="Arial"/>
                <w:b/>
              </w:rPr>
            </w:pPr>
          </w:p>
        </w:tc>
        <w:tc>
          <w:tcPr>
            <w:tcW w:w="0" w:type="auto"/>
          </w:tcPr>
          <w:p w14:paraId="29134348" w14:textId="77777777" w:rsidR="00C15339" w:rsidRPr="00EE4107" w:rsidRDefault="00C15339" w:rsidP="00D75088">
            <w:pPr>
              <w:rPr>
                <w:rFonts w:ascii="Arial" w:hAnsi="Arial" w:cs="Arial"/>
                <w:b/>
              </w:rPr>
            </w:pPr>
          </w:p>
        </w:tc>
        <w:tc>
          <w:tcPr>
            <w:tcW w:w="1351" w:type="dxa"/>
          </w:tcPr>
          <w:p w14:paraId="6308F6DF" w14:textId="77777777" w:rsidR="00C15339" w:rsidRPr="00EE4107" w:rsidRDefault="00C15339" w:rsidP="00D75088">
            <w:pPr>
              <w:rPr>
                <w:rFonts w:ascii="Arial" w:hAnsi="Arial" w:cs="Arial"/>
                <w:b/>
              </w:rPr>
            </w:pPr>
          </w:p>
        </w:tc>
        <w:tc>
          <w:tcPr>
            <w:tcW w:w="2133" w:type="dxa"/>
            <w:gridSpan w:val="2"/>
          </w:tcPr>
          <w:p w14:paraId="69F3C16B" w14:textId="77777777" w:rsidR="00C15339" w:rsidRPr="00EE4107" w:rsidRDefault="00C15339" w:rsidP="00D75088">
            <w:pPr>
              <w:rPr>
                <w:rFonts w:ascii="Arial" w:hAnsi="Arial" w:cs="Arial"/>
                <w:b/>
              </w:rPr>
            </w:pPr>
          </w:p>
        </w:tc>
      </w:tr>
      <w:tr w:rsidR="00EE4107" w:rsidRPr="00EE4107" w14:paraId="6B171748" w14:textId="77777777" w:rsidTr="00EE4107">
        <w:trPr>
          <w:trHeight w:val="485"/>
        </w:trPr>
        <w:tc>
          <w:tcPr>
            <w:tcW w:w="0" w:type="auto"/>
            <w:gridSpan w:val="2"/>
            <w:shd w:val="clear" w:color="auto" w:fill="DBE5F1"/>
          </w:tcPr>
          <w:p w14:paraId="68391F6D" w14:textId="77777777" w:rsidR="00C15339" w:rsidRPr="00EE4107" w:rsidRDefault="00C15339" w:rsidP="00D75088">
            <w:pPr>
              <w:rPr>
                <w:rFonts w:ascii="Arial" w:hAnsi="Arial" w:cs="Arial"/>
                <w:b/>
              </w:rPr>
            </w:pPr>
            <w:r w:rsidRPr="00EE4107">
              <w:rPr>
                <w:rFonts w:ascii="Arial" w:hAnsi="Arial" w:cs="Arial"/>
                <w:b/>
              </w:rPr>
              <w:t xml:space="preserve">Outdoor </w:t>
            </w:r>
          </w:p>
        </w:tc>
        <w:tc>
          <w:tcPr>
            <w:tcW w:w="0" w:type="auto"/>
            <w:gridSpan w:val="2"/>
            <w:shd w:val="clear" w:color="auto" w:fill="DBE5F1"/>
          </w:tcPr>
          <w:p w14:paraId="72778C95" w14:textId="77777777" w:rsidR="00C15339" w:rsidRPr="00EE4107" w:rsidRDefault="00C15339" w:rsidP="00D75088">
            <w:pPr>
              <w:rPr>
                <w:rFonts w:ascii="Arial" w:hAnsi="Arial" w:cs="Arial"/>
                <w:b/>
              </w:rPr>
            </w:pPr>
            <w:r w:rsidRPr="00EE4107">
              <w:rPr>
                <w:rFonts w:ascii="Arial" w:hAnsi="Arial" w:cs="Arial"/>
                <w:b/>
              </w:rPr>
              <w:t>Key learning objectives</w:t>
            </w:r>
          </w:p>
          <w:p w14:paraId="6F593739" w14:textId="77777777" w:rsidR="00C15339" w:rsidRPr="00EE4107" w:rsidRDefault="00C15339" w:rsidP="00D75088">
            <w:pPr>
              <w:rPr>
                <w:rFonts w:ascii="Arial" w:hAnsi="Arial" w:cs="Arial"/>
                <w:b/>
              </w:rPr>
            </w:pPr>
          </w:p>
        </w:tc>
        <w:tc>
          <w:tcPr>
            <w:tcW w:w="0" w:type="auto"/>
            <w:shd w:val="clear" w:color="auto" w:fill="DBE5F1"/>
          </w:tcPr>
          <w:p w14:paraId="4CA872BA"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75462E7F"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2072B1AE"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4A9E33DC" w14:textId="77777777" w:rsidTr="00EE4107">
        <w:trPr>
          <w:trHeight w:val="1020"/>
        </w:trPr>
        <w:tc>
          <w:tcPr>
            <w:tcW w:w="0" w:type="auto"/>
            <w:gridSpan w:val="2"/>
          </w:tcPr>
          <w:p w14:paraId="6FE51266" w14:textId="77777777" w:rsidR="00C15339" w:rsidRDefault="00C15339" w:rsidP="00D75088">
            <w:pPr>
              <w:rPr>
                <w:rFonts w:ascii="Arial" w:hAnsi="Arial" w:cs="Arial"/>
                <w:b/>
              </w:rPr>
            </w:pPr>
          </w:p>
          <w:p w14:paraId="41FFCCF7" w14:textId="77777777" w:rsidR="00B61714" w:rsidRDefault="00B61714" w:rsidP="00D75088">
            <w:pPr>
              <w:rPr>
                <w:rFonts w:ascii="Arial" w:hAnsi="Arial" w:cs="Arial"/>
                <w:b/>
              </w:rPr>
            </w:pPr>
          </w:p>
          <w:p w14:paraId="0D66E797" w14:textId="77777777" w:rsidR="00B61714" w:rsidRDefault="00B61714" w:rsidP="00D75088">
            <w:pPr>
              <w:rPr>
                <w:rFonts w:ascii="Arial" w:hAnsi="Arial" w:cs="Arial"/>
                <w:b/>
              </w:rPr>
            </w:pPr>
          </w:p>
          <w:p w14:paraId="3FCF46C0" w14:textId="77777777" w:rsidR="00B61714" w:rsidRDefault="00B61714" w:rsidP="00D75088">
            <w:pPr>
              <w:rPr>
                <w:rFonts w:ascii="Arial" w:hAnsi="Arial" w:cs="Arial"/>
                <w:b/>
              </w:rPr>
            </w:pPr>
          </w:p>
          <w:p w14:paraId="0DDA04C0" w14:textId="77777777" w:rsidR="00B61714" w:rsidRDefault="00B61714" w:rsidP="00D75088">
            <w:pPr>
              <w:rPr>
                <w:rFonts w:ascii="Arial" w:hAnsi="Arial" w:cs="Arial"/>
                <w:b/>
              </w:rPr>
            </w:pPr>
          </w:p>
          <w:p w14:paraId="7FF4FAC9" w14:textId="77777777" w:rsidR="00B61714" w:rsidRPr="00EE4107" w:rsidRDefault="00B61714" w:rsidP="00D75088">
            <w:pPr>
              <w:rPr>
                <w:rFonts w:ascii="Arial" w:hAnsi="Arial" w:cs="Arial"/>
                <w:b/>
              </w:rPr>
            </w:pPr>
          </w:p>
        </w:tc>
        <w:tc>
          <w:tcPr>
            <w:tcW w:w="0" w:type="auto"/>
            <w:gridSpan w:val="2"/>
          </w:tcPr>
          <w:p w14:paraId="7445E455" w14:textId="77777777" w:rsidR="00C15339" w:rsidRPr="00EE4107" w:rsidRDefault="00C15339" w:rsidP="00D75088">
            <w:pPr>
              <w:rPr>
                <w:rFonts w:ascii="Arial" w:hAnsi="Arial" w:cs="Arial"/>
                <w:b/>
              </w:rPr>
            </w:pPr>
          </w:p>
        </w:tc>
        <w:tc>
          <w:tcPr>
            <w:tcW w:w="0" w:type="auto"/>
          </w:tcPr>
          <w:p w14:paraId="38557FB3" w14:textId="77777777" w:rsidR="00C15339" w:rsidRPr="00EE4107" w:rsidRDefault="00C15339" w:rsidP="00D75088">
            <w:pPr>
              <w:rPr>
                <w:rFonts w:ascii="Arial" w:hAnsi="Arial" w:cs="Arial"/>
                <w:b/>
              </w:rPr>
            </w:pPr>
          </w:p>
        </w:tc>
        <w:tc>
          <w:tcPr>
            <w:tcW w:w="1351" w:type="dxa"/>
          </w:tcPr>
          <w:p w14:paraId="4310C261" w14:textId="77777777" w:rsidR="00C15339" w:rsidRPr="00EE4107" w:rsidRDefault="00C15339" w:rsidP="00D75088">
            <w:pPr>
              <w:rPr>
                <w:rFonts w:ascii="Arial" w:hAnsi="Arial" w:cs="Arial"/>
                <w:b/>
              </w:rPr>
            </w:pPr>
          </w:p>
        </w:tc>
        <w:tc>
          <w:tcPr>
            <w:tcW w:w="2133" w:type="dxa"/>
            <w:gridSpan w:val="2"/>
          </w:tcPr>
          <w:p w14:paraId="74FDE099" w14:textId="77777777" w:rsidR="00C15339" w:rsidRPr="00EE4107" w:rsidRDefault="00C15339" w:rsidP="00D75088">
            <w:pPr>
              <w:rPr>
                <w:rFonts w:ascii="Arial" w:hAnsi="Arial" w:cs="Arial"/>
                <w:b/>
              </w:rPr>
            </w:pPr>
          </w:p>
        </w:tc>
      </w:tr>
      <w:tr w:rsidR="00EE4107" w:rsidRPr="00EE4107" w14:paraId="4CDF7270" w14:textId="77777777" w:rsidTr="00EE4107">
        <w:trPr>
          <w:trHeight w:val="485"/>
        </w:trPr>
        <w:tc>
          <w:tcPr>
            <w:tcW w:w="0" w:type="auto"/>
            <w:gridSpan w:val="2"/>
            <w:shd w:val="clear" w:color="auto" w:fill="DBE5F1"/>
          </w:tcPr>
          <w:p w14:paraId="32385684" w14:textId="77777777" w:rsidR="00C15339" w:rsidRPr="00EE4107" w:rsidRDefault="00C15339" w:rsidP="00D75088">
            <w:pPr>
              <w:rPr>
                <w:rFonts w:ascii="Arial" w:hAnsi="Arial" w:cs="Arial"/>
                <w:b/>
              </w:rPr>
            </w:pPr>
            <w:r w:rsidRPr="00EE4107">
              <w:rPr>
                <w:rFonts w:ascii="Arial" w:hAnsi="Arial" w:cs="Arial"/>
                <w:b/>
              </w:rPr>
              <w:t>Creative</w:t>
            </w:r>
          </w:p>
        </w:tc>
        <w:tc>
          <w:tcPr>
            <w:tcW w:w="0" w:type="auto"/>
            <w:gridSpan w:val="2"/>
            <w:shd w:val="clear" w:color="auto" w:fill="DBE5F1"/>
          </w:tcPr>
          <w:p w14:paraId="365BC664" w14:textId="77777777" w:rsidR="00C15339" w:rsidRPr="00EE4107" w:rsidRDefault="00C15339" w:rsidP="00D75088">
            <w:pPr>
              <w:rPr>
                <w:rFonts w:ascii="Arial" w:hAnsi="Arial" w:cs="Arial"/>
                <w:b/>
              </w:rPr>
            </w:pPr>
            <w:r w:rsidRPr="00EE4107">
              <w:rPr>
                <w:rFonts w:ascii="Arial" w:hAnsi="Arial" w:cs="Arial"/>
                <w:b/>
              </w:rPr>
              <w:t>Key learning objectives</w:t>
            </w:r>
          </w:p>
          <w:p w14:paraId="79D6CC42" w14:textId="77777777" w:rsidR="00C15339" w:rsidRPr="00EE4107" w:rsidRDefault="00C15339" w:rsidP="00D75088">
            <w:pPr>
              <w:rPr>
                <w:rFonts w:ascii="Arial" w:hAnsi="Arial" w:cs="Arial"/>
                <w:b/>
              </w:rPr>
            </w:pPr>
          </w:p>
        </w:tc>
        <w:tc>
          <w:tcPr>
            <w:tcW w:w="0" w:type="auto"/>
            <w:shd w:val="clear" w:color="auto" w:fill="DBE5F1"/>
          </w:tcPr>
          <w:p w14:paraId="4066E953" w14:textId="77777777" w:rsidR="00C15339" w:rsidRPr="00EE4107" w:rsidRDefault="00C15339" w:rsidP="00D75088">
            <w:pPr>
              <w:rPr>
                <w:rFonts w:ascii="Arial" w:hAnsi="Arial" w:cs="Arial"/>
                <w:b/>
              </w:rPr>
            </w:pPr>
            <w:r w:rsidRPr="00EE4107">
              <w:rPr>
                <w:rFonts w:ascii="Arial" w:hAnsi="Arial" w:cs="Arial"/>
                <w:b/>
              </w:rPr>
              <w:t>Key vocabulary</w:t>
            </w:r>
          </w:p>
        </w:tc>
        <w:tc>
          <w:tcPr>
            <w:tcW w:w="1351" w:type="dxa"/>
            <w:shd w:val="clear" w:color="auto" w:fill="DBE5F1"/>
          </w:tcPr>
          <w:p w14:paraId="4711FDFA" w14:textId="77777777" w:rsidR="00C15339" w:rsidRPr="00EE4107" w:rsidRDefault="00C15339" w:rsidP="00D75088">
            <w:pPr>
              <w:rPr>
                <w:rFonts w:ascii="Arial" w:hAnsi="Arial" w:cs="Arial"/>
                <w:b/>
              </w:rPr>
            </w:pPr>
            <w:r w:rsidRPr="00EE4107">
              <w:rPr>
                <w:rFonts w:ascii="Arial" w:hAnsi="Arial" w:cs="Arial"/>
                <w:b/>
              </w:rPr>
              <w:t xml:space="preserve">Resources </w:t>
            </w:r>
          </w:p>
        </w:tc>
        <w:tc>
          <w:tcPr>
            <w:tcW w:w="2133" w:type="dxa"/>
            <w:gridSpan w:val="2"/>
            <w:shd w:val="clear" w:color="auto" w:fill="DBE5F1"/>
          </w:tcPr>
          <w:p w14:paraId="18493E15" w14:textId="77777777" w:rsidR="00C15339" w:rsidRPr="00EE4107" w:rsidRDefault="00365F2C" w:rsidP="00D75088">
            <w:pPr>
              <w:rPr>
                <w:rFonts w:ascii="Arial" w:hAnsi="Arial" w:cs="Arial"/>
                <w:b/>
              </w:rPr>
            </w:pPr>
            <w:r w:rsidRPr="00EE4107">
              <w:rPr>
                <w:rFonts w:ascii="Arial" w:hAnsi="Arial" w:cs="Arial"/>
                <w:b/>
              </w:rPr>
              <w:t>Indicative links to teacher initiated activities</w:t>
            </w:r>
          </w:p>
        </w:tc>
      </w:tr>
      <w:tr w:rsidR="00EE4107" w:rsidRPr="00EE4107" w14:paraId="33F3571C" w14:textId="77777777" w:rsidTr="00EE4107">
        <w:trPr>
          <w:trHeight w:val="1020"/>
        </w:trPr>
        <w:tc>
          <w:tcPr>
            <w:tcW w:w="0" w:type="auto"/>
            <w:gridSpan w:val="2"/>
          </w:tcPr>
          <w:p w14:paraId="3335FF1E" w14:textId="77777777" w:rsidR="00C15339" w:rsidRDefault="00C15339" w:rsidP="00D75088">
            <w:pPr>
              <w:rPr>
                <w:rFonts w:ascii="Arial" w:hAnsi="Arial" w:cs="Arial"/>
                <w:b/>
              </w:rPr>
            </w:pPr>
          </w:p>
          <w:p w14:paraId="3988DFDD" w14:textId="77777777" w:rsidR="00B61714" w:rsidRDefault="00B61714" w:rsidP="00D75088">
            <w:pPr>
              <w:rPr>
                <w:rFonts w:ascii="Arial" w:hAnsi="Arial" w:cs="Arial"/>
                <w:b/>
              </w:rPr>
            </w:pPr>
          </w:p>
          <w:p w14:paraId="53010371" w14:textId="77777777" w:rsidR="00B61714" w:rsidRDefault="00B61714" w:rsidP="00D75088">
            <w:pPr>
              <w:rPr>
                <w:rFonts w:ascii="Arial" w:hAnsi="Arial" w:cs="Arial"/>
                <w:b/>
              </w:rPr>
            </w:pPr>
          </w:p>
          <w:p w14:paraId="68EDDDF1" w14:textId="77777777" w:rsidR="00B61714" w:rsidRDefault="00B61714" w:rsidP="00D75088">
            <w:pPr>
              <w:rPr>
                <w:rFonts w:ascii="Arial" w:hAnsi="Arial" w:cs="Arial"/>
                <w:b/>
              </w:rPr>
            </w:pPr>
          </w:p>
          <w:p w14:paraId="086842DE" w14:textId="77777777" w:rsidR="00B61714" w:rsidRDefault="00B61714" w:rsidP="00D75088">
            <w:pPr>
              <w:rPr>
                <w:rFonts w:ascii="Arial" w:hAnsi="Arial" w:cs="Arial"/>
                <w:b/>
              </w:rPr>
            </w:pPr>
          </w:p>
          <w:p w14:paraId="22D9E9BC" w14:textId="77777777" w:rsidR="00B61714" w:rsidRPr="00EE4107" w:rsidRDefault="00B61714" w:rsidP="00D75088">
            <w:pPr>
              <w:rPr>
                <w:rFonts w:ascii="Arial" w:hAnsi="Arial" w:cs="Arial"/>
                <w:b/>
              </w:rPr>
            </w:pPr>
          </w:p>
        </w:tc>
        <w:tc>
          <w:tcPr>
            <w:tcW w:w="0" w:type="auto"/>
            <w:gridSpan w:val="2"/>
          </w:tcPr>
          <w:p w14:paraId="1CE895C9" w14:textId="77777777" w:rsidR="00C15339" w:rsidRPr="00EE4107" w:rsidRDefault="00C15339" w:rsidP="00D75088">
            <w:pPr>
              <w:rPr>
                <w:rFonts w:ascii="Arial" w:hAnsi="Arial" w:cs="Arial"/>
                <w:b/>
              </w:rPr>
            </w:pPr>
          </w:p>
        </w:tc>
        <w:tc>
          <w:tcPr>
            <w:tcW w:w="0" w:type="auto"/>
          </w:tcPr>
          <w:p w14:paraId="21C6F43F" w14:textId="77777777" w:rsidR="00C15339" w:rsidRPr="00EE4107" w:rsidRDefault="00C15339" w:rsidP="00D75088">
            <w:pPr>
              <w:rPr>
                <w:rFonts w:ascii="Arial" w:hAnsi="Arial" w:cs="Arial"/>
                <w:b/>
              </w:rPr>
            </w:pPr>
          </w:p>
        </w:tc>
        <w:tc>
          <w:tcPr>
            <w:tcW w:w="1351" w:type="dxa"/>
          </w:tcPr>
          <w:p w14:paraId="6894DF83" w14:textId="77777777" w:rsidR="00C15339" w:rsidRPr="00EE4107" w:rsidRDefault="00C15339" w:rsidP="00D75088">
            <w:pPr>
              <w:rPr>
                <w:rFonts w:ascii="Arial" w:hAnsi="Arial" w:cs="Arial"/>
                <w:b/>
              </w:rPr>
            </w:pPr>
          </w:p>
        </w:tc>
        <w:tc>
          <w:tcPr>
            <w:tcW w:w="2133" w:type="dxa"/>
            <w:gridSpan w:val="2"/>
          </w:tcPr>
          <w:p w14:paraId="324FA17F" w14:textId="77777777" w:rsidR="00C15339" w:rsidRPr="00EE4107" w:rsidRDefault="00C15339" w:rsidP="00D75088">
            <w:pPr>
              <w:rPr>
                <w:rFonts w:ascii="Arial" w:hAnsi="Arial" w:cs="Arial"/>
                <w:b/>
              </w:rPr>
            </w:pPr>
          </w:p>
        </w:tc>
      </w:tr>
    </w:tbl>
    <w:p w14:paraId="19619C13" w14:textId="77777777" w:rsidR="00C15339" w:rsidRPr="00EE4107" w:rsidRDefault="00C15339" w:rsidP="00C15339">
      <w:pPr>
        <w:rPr>
          <w:rFonts w:ascii="Arial" w:hAnsi="Arial" w:cs="Arial"/>
        </w:rPr>
      </w:pPr>
    </w:p>
    <w:p w14:paraId="50AD42A4" w14:textId="77777777" w:rsidR="00C15339" w:rsidRPr="00EE4107" w:rsidRDefault="00C15339" w:rsidP="00C15339">
      <w:pPr>
        <w:rPr>
          <w:rFonts w:ascii="Arial" w:hAnsi="Arial" w:cs="Arial"/>
        </w:rPr>
      </w:pPr>
    </w:p>
    <w:p w14:paraId="21E28132" w14:textId="77777777" w:rsidR="00C15339" w:rsidRPr="00EE4107" w:rsidRDefault="00C15339" w:rsidP="00C15339">
      <w:pPr>
        <w:rPr>
          <w:rFonts w:ascii="Arial" w:hAnsi="Arial" w:cs="Arial"/>
        </w:rPr>
      </w:pPr>
    </w:p>
    <w:p w14:paraId="0983190F" w14:textId="77777777" w:rsidR="00C15339" w:rsidRPr="00EE4107" w:rsidRDefault="00C15339" w:rsidP="00C15339">
      <w:pPr>
        <w:rPr>
          <w:rFonts w:ascii="Arial" w:hAnsi="Arial" w:cs="Arial"/>
        </w:rPr>
      </w:pPr>
    </w:p>
    <w:p w14:paraId="05650947" w14:textId="77777777" w:rsidR="00C15339" w:rsidRPr="007E18EC" w:rsidRDefault="00C15339" w:rsidP="00C15339">
      <w:pPr>
        <w:rPr>
          <w:rFonts w:ascii="Comic Sans MS" w:hAnsi="Comic Sans MS"/>
        </w:rPr>
      </w:pPr>
    </w:p>
    <w:p w14:paraId="10219E72" w14:textId="77777777" w:rsidR="00F06748" w:rsidRPr="007E18EC" w:rsidRDefault="00F06748" w:rsidP="00220BBD">
      <w:pPr>
        <w:rPr>
          <w:rFonts w:ascii="Comic Sans MS" w:hAnsi="Comic Sans MS"/>
        </w:rPr>
      </w:pPr>
    </w:p>
    <w:sectPr w:rsidR="00F06748" w:rsidRPr="007E18EC" w:rsidSect="00EE410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58F5" w14:textId="77777777" w:rsidR="00700FD8" w:rsidRDefault="00700FD8" w:rsidP="007E18EC">
      <w:r>
        <w:separator/>
      </w:r>
    </w:p>
  </w:endnote>
  <w:endnote w:type="continuationSeparator" w:id="0">
    <w:p w14:paraId="64FE72E3" w14:textId="77777777" w:rsidR="00700FD8" w:rsidRDefault="00700FD8" w:rsidP="007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FDF" w14:textId="77777777" w:rsidR="00491796" w:rsidRDefault="0049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1C4" w14:textId="77777777" w:rsidR="008C5F93" w:rsidRDefault="00FF0D71" w:rsidP="00FF0D71">
    <w:pPr>
      <w:pStyle w:val="Footer"/>
      <w:pBdr>
        <w:top w:val="single" w:sz="4" w:space="1" w:color="D9D9D9"/>
      </w:pBdr>
      <w:rPr>
        <w:rFonts w:ascii="Arial" w:hAnsi="Arial" w:cs="Arial"/>
        <w:sz w:val="16"/>
        <w:szCs w:val="16"/>
      </w:rPr>
    </w:pPr>
    <w:r w:rsidRPr="00521267">
      <w:rPr>
        <w:rFonts w:ascii="Arial" w:hAnsi="Arial" w:cs="Arial"/>
        <w:sz w:val="16"/>
        <w:szCs w:val="16"/>
      </w:rPr>
      <w:t>School of Education a</w:t>
    </w:r>
    <w:r w:rsidR="00491796">
      <w:rPr>
        <w:rFonts w:ascii="Arial" w:hAnsi="Arial" w:cs="Arial"/>
        <w:sz w:val="16"/>
        <w:szCs w:val="16"/>
      </w:rPr>
      <w:t>nd Professional Development</w:t>
    </w:r>
  </w:p>
  <w:p w14:paraId="51174476" w14:textId="77777777" w:rsidR="00FF0D71" w:rsidRPr="003863C1" w:rsidRDefault="00FF0D71" w:rsidP="00FF0D71">
    <w:pPr>
      <w:rPr>
        <w:rFonts w:ascii="Arial" w:hAnsi="Arial" w:cs="Arial"/>
        <w:color w:val="1F497D"/>
      </w:rPr>
    </w:pPr>
  </w:p>
  <w:p w14:paraId="04AA513E" w14:textId="77777777" w:rsidR="00FF0D71" w:rsidRDefault="00FF0D71">
    <w:pPr>
      <w:pStyle w:val="Footer"/>
    </w:pPr>
  </w:p>
  <w:p w14:paraId="14FB59FE" w14:textId="77777777" w:rsidR="00FF0D71" w:rsidRDefault="00FF0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102" w14:textId="77777777" w:rsidR="00491796" w:rsidRDefault="0049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902F" w14:textId="77777777" w:rsidR="00700FD8" w:rsidRDefault="00700FD8" w:rsidP="007E18EC">
      <w:r>
        <w:separator/>
      </w:r>
    </w:p>
  </w:footnote>
  <w:footnote w:type="continuationSeparator" w:id="0">
    <w:p w14:paraId="613361F2" w14:textId="77777777" w:rsidR="00700FD8" w:rsidRDefault="00700FD8" w:rsidP="007E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2EE1" w14:textId="77777777" w:rsidR="00491796" w:rsidRDefault="0049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CB79" w14:textId="77777777" w:rsidR="00491796" w:rsidRDefault="00491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AAB1" w14:textId="77777777" w:rsidR="00491796" w:rsidRDefault="00491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7A"/>
    <w:rsid w:val="000547D0"/>
    <w:rsid w:val="000C0BD8"/>
    <w:rsid w:val="0012207A"/>
    <w:rsid w:val="001633E9"/>
    <w:rsid w:val="001B3B5A"/>
    <w:rsid w:val="00220BBD"/>
    <w:rsid w:val="002E7675"/>
    <w:rsid w:val="00365F2C"/>
    <w:rsid w:val="003948E7"/>
    <w:rsid w:val="003B0A99"/>
    <w:rsid w:val="003C3D62"/>
    <w:rsid w:val="0040366F"/>
    <w:rsid w:val="00447F81"/>
    <w:rsid w:val="00491796"/>
    <w:rsid w:val="004B54DA"/>
    <w:rsid w:val="004E3D10"/>
    <w:rsid w:val="004F1972"/>
    <w:rsid w:val="00613BF9"/>
    <w:rsid w:val="0067630C"/>
    <w:rsid w:val="00700FD8"/>
    <w:rsid w:val="00706BE9"/>
    <w:rsid w:val="007252E2"/>
    <w:rsid w:val="00782D15"/>
    <w:rsid w:val="007A684E"/>
    <w:rsid w:val="007E18EC"/>
    <w:rsid w:val="0082416A"/>
    <w:rsid w:val="008528DF"/>
    <w:rsid w:val="008A2745"/>
    <w:rsid w:val="008C5F93"/>
    <w:rsid w:val="008C6D24"/>
    <w:rsid w:val="00914010"/>
    <w:rsid w:val="00AF4F88"/>
    <w:rsid w:val="00B42D42"/>
    <w:rsid w:val="00B61714"/>
    <w:rsid w:val="00C15339"/>
    <w:rsid w:val="00C87D46"/>
    <w:rsid w:val="00D42970"/>
    <w:rsid w:val="00D75088"/>
    <w:rsid w:val="00E43B68"/>
    <w:rsid w:val="00EE4107"/>
    <w:rsid w:val="00EE48A7"/>
    <w:rsid w:val="00F06748"/>
    <w:rsid w:val="00F14783"/>
    <w:rsid w:val="00F16381"/>
    <w:rsid w:val="00F26727"/>
    <w:rsid w:val="00FC0FED"/>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5AC614"/>
  <w15:docId w15:val="{C15A855C-A4D4-4B22-9164-C6410030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7A"/>
    <w:rPr>
      <w:lang w:eastAsia="en-US"/>
    </w:rPr>
  </w:style>
  <w:style w:type="paragraph" w:styleId="Heading1">
    <w:name w:val="heading 1"/>
    <w:basedOn w:val="Normal"/>
    <w:next w:val="Normal"/>
    <w:qFormat/>
    <w:rsid w:val="0012207A"/>
    <w:pPr>
      <w:keepNext/>
      <w:tabs>
        <w:tab w:val="center" w:pos="480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18EC"/>
    <w:pPr>
      <w:tabs>
        <w:tab w:val="center" w:pos="4513"/>
        <w:tab w:val="right" w:pos="9026"/>
      </w:tabs>
    </w:pPr>
  </w:style>
  <w:style w:type="character" w:customStyle="1" w:styleId="HeaderChar">
    <w:name w:val="Header Char"/>
    <w:link w:val="Header"/>
    <w:rsid w:val="007E18EC"/>
    <w:rPr>
      <w:lang w:eastAsia="en-US"/>
    </w:rPr>
  </w:style>
  <w:style w:type="paragraph" w:styleId="Footer">
    <w:name w:val="footer"/>
    <w:basedOn w:val="Normal"/>
    <w:link w:val="FooterChar"/>
    <w:uiPriority w:val="99"/>
    <w:rsid w:val="007E18EC"/>
    <w:pPr>
      <w:tabs>
        <w:tab w:val="center" w:pos="4513"/>
        <w:tab w:val="right" w:pos="9026"/>
      </w:tabs>
    </w:pPr>
  </w:style>
  <w:style w:type="character" w:customStyle="1" w:styleId="FooterChar">
    <w:name w:val="Footer Char"/>
    <w:link w:val="Footer"/>
    <w:uiPriority w:val="99"/>
    <w:rsid w:val="007E18EC"/>
    <w:rPr>
      <w:lang w:eastAsia="en-US"/>
    </w:rPr>
  </w:style>
  <w:style w:type="character" w:styleId="Hyperlink">
    <w:name w:val="Hyperlink"/>
    <w:rsid w:val="00FF0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3" ma:contentTypeDescription="Create a new document." ma:contentTypeScope="" ma:versionID="fc9a7fa26964f872413d7d3605facb7d">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e5baf34c1d84bfcba22c2d3d7ed6ad06"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B9DEC-C99D-4CA8-9F3B-C30E1E7C0866}"/>
</file>

<file path=customXml/itemProps2.xml><?xml version="1.0" encoding="utf-8"?>
<ds:datastoreItem xmlns:ds="http://schemas.openxmlformats.org/officeDocument/2006/customXml" ds:itemID="{C2197109-55C3-48FC-9A33-654279C5FD79}">
  <ds:schemaRefs>
    <ds:schemaRef ds:uri="aaa9c101-bad9-4c50-887c-91a0931b40c0"/>
    <ds:schemaRef ds:uri="c621ebae-a04b-4ad0-aaa2-c595c2829de0"/>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B6EE23F-0169-45F0-A0C7-12F50E1D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292</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Topic Plan/Activity Ideas</vt:lpstr>
    </vt:vector>
  </TitlesOfParts>
  <Company>University of Huddersfield</Company>
  <LinksUpToDate>false</LinksUpToDate>
  <CharactersWithSpaces>2334</CharactersWithSpaces>
  <SharedDoc>false</SharedDoc>
  <HLinks>
    <vt:vector size="6" baseType="variant">
      <vt:variant>
        <vt:i4>2359314</vt:i4>
      </vt:variant>
      <vt:variant>
        <vt:i4>3</vt:i4>
      </vt:variant>
      <vt:variant>
        <vt:i4>0</vt:i4>
      </vt:variant>
      <vt:variant>
        <vt:i4>5</vt:i4>
      </vt:variant>
      <vt:variant>
        <vt:lpwstr>mailto:sepd-eplacements@hud.ac.uk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Plan/Activity Ideas</dc:title>
  <dc:creator>Diane Hadwen</dc:creator>
  <cp:lastModifiedBy>Liz Zsargo</cp:lastModifiedBy>
  <cp:revision>6</cp:revision>
  <dcterms:created xsi:type="dcterms:W3CDTF">2018-09-27T14:31:00Z</dcterms:created>
  <dcterms:modified xsi:type="dcterms:W3CDTF">2021-08-16T13:35:00Z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